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04AF35FE"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9038A">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50</w:t>
      </w:r>
      <w:r w:rsidR="0069038A">
        <w:rPr>
          <w:rFonts w:ascii="Arial" w:eastAsiaTheme="minorEastAsia" w:hAnsi="Arial" w:cs="Arial"/>
          <w:b/>
          <w:sz w:val="24"/>
          <w:szCs w:val="24"/>
          <w:lang w:eastAsia="zh-CN"/>
        </w:rPr>
        <w:t>2067</w:t>
      </w:r>
    </w:p>
    <w:p w14:paraId="1E4A965B" w14:textId="10DAE9ED" w:rsidR="00821DAE" w:rsidRDefault="00192071" w:rsidP="00821DAE">
      <w:pPr>
        <w:tabs>
          <w:tab w:val="left" w:pos="1985"/>
        </w:tabs>
        <w:spacing w:after="0"/>
        <w:jc w:val="both"/>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2CC33A46" w14:textId="77777777" w:rsidR="00192071" w:rsidRDefault="00192071" w:rsidP="00821DAE">
      <w:pPr>
        <w:tabs>
          <w:tab w:val="left" w:pos="1985"/>
        </w:tabs>
        <w:spacing w:after="0"/>
        <w:jc w:val="both"/>
        <w:rPr>
          <w:rFonts w:ascii="Arial" w:eastAsiaTheme="minorEastAsia" w:hAnsi="Arial" w:cs="Arial"/>
          <w:b/>
          <w:sz w:val="24"/>
          <w:szCs w:val="24"/>
          <w:lang w:eastAsia="zh-CN"/>
        </w:rPr>
      </w:pPr>
    </w:p>
    <w:p w14:paraId="603D217E" w14:textId="169FAC65" w:rsidR="00797DEB"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EE4563" w:rsidRPr="00EE4563">
        <w:rPr>
          <w:rFonts w:ascii="Arial" w:hAnsi="Arial" w:cs="Arial"/>
          <w:bCs/>
          <w:sz w:val="22"/>
        </w:rPr>
        <w:t>Measurement results for PC1.5 intra-band contiguous ULCA</w:t>
      </w:r>
    </w:p>
    <w:p w14:paraId="195DA234" w14:textId="64BDCBB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7FCF47FB" w:rsidR="000D667B" w:rsidRPr="007E3353"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69038A" w:rsidRPr="0069038A">
        <w:rPr>
          <w:rFonts w:ascii="Arial" w:hAnsi="Arial" w:cs="Arial"/>
          <w:bCs/>
          <w:sz w:val="22"/>
        </w:rPr>
        <w:t>7.1.1.1.2</w:t>
      </w:r>
      <w:r w:rsidR="0069038A" w:rsidRPr="0069038A">
        <w:rPr>
          <w:rFonts w:ascii="Arial" w:hAnsi="Arial" w:cs="Arial"/>
          <w:bCs/>
          <w:sz w:val="22"/>
        </w:rPr>
        <w:tab/>
        <w:t>Intra-band contiguous and non-contiguous UL CA with PC1.5</w:t>
      </w:r>
      <w:r w:rsidR="0069038A" w:rsidRPr="0069038A">
        <w:rPr>
          <w:rFonts w:ascii="Arial" w:hAnsi="Arial" w:cs="Arial"/>
          <w:bCs/>
          <w:sz w:val="22"/>
        </w:rPr>
        <w:tab/>
        <w:t>[NR_ENDC_RF_Ph4-Core]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FB044D5" w:rsidR="00F2750F" w:rsidRPr="00AB149D" w:rsidRDefault="00A37ACD" w:rsidP="00A37ACD">
      <w:pPr>
        <w:spacing w:after="0"/>
      </w:pPr>
      <w:bookmarkStart w:id="2" w:name="_Hlk149936446"/>
      <w:r>
        <w:t xml:space="preserve">In </w:t>
      </w:r>
      <w:r w:rsidR="000F5302">
        <w:t>R4#11</w:t>
      </w:r>
      <w:r w:rsidR="000D0F25">
        <w:t>2bis we provided a preliminary set of measurement results [1] for PC1.5 contiguous intra-band ULCA</w:t>
      </w:r>
      <w:r w:rsidR="0069038A">
        <w:t>.</w:t>
      </w:r>
      <w:r w:rsidR="00964C62">
        <w:t xml:space="preserve"> </w:t>
      </w:r>
      <w:bookmarkStart w:id="3" w:name="_Hlk165324434"/>
      <w:r w:rsidR="00993551">
        <w:rPr>
          <w:rFonts w:eastAsia="Arial"/>
          <w:lang w:eastAsia="zh-CN"/>
        </w:rPr>
        <w:t xml:space="preserve">In this contribution, </w:t>
      </w:r>
      <w:r w:rsidR="000F5302">
        <w:rPr>
          <w:rFonts w:eastAsia="Arial"/>
          <w:lang w:eastAsia="zh-CN"/>
        </w:rPr>
        <w:t xml:space="preserve">we </w:t>
      </w:r>
      <w:r w:rsidR="0069038A">
        <w:rPr>
          <w:rFonts w:eastAsia="Arial"/>
          <w:lang w:eastAsia="zh-CN"/>
        </w:rPr>
        <w:t>provide further</w:t>
      </w:r>
      <w:r w:rsidR="00977323" w:rsidRPr="00977323">
        <w:rPr>
          <w:rFonts w:eastAsia="Arial"/>
          <w:lang w:eastAsia="zh-CN"/>
        </w:rPr>
        <w:t xml:space="preserve"> </w:t>
      </w:r>
      <w:r w:rsidR="00977323">
        <w:rPr>
          <w:rFonts w:eastAsia="Arial"/>
          <w:lang w:eastAsia="zh-CN"/>
        </w:rPr>
        <w:t>measurements</w:t>
      </w:r>
      <w:r w:rsidR="00977323">
        <w:rPr>
          <w:rFonts w:eastAsia="Arial"/>
          <w:lang w:eastAsia="zh-CN"/>
        </w:rPr>
        <w:t>, albeit incomplete,</w:t>
      </w:r>
      <w:r w:rsidR="0069038A">
        <w:rPr>
          <w:rFonts w:eastAsia="Arial"/>
          <w:lang w:eastAsia="zh-CN"/>
        </w:rPr>
        <w:t xml:space="preserve"> </w:t>
      </w:r>
      <w:r w:rsidR="00977323">
        <w:rPr>
          <w:rFonts w:eastAsia="Arial"/>
          <w:lang w:eastAsia="zh-CN"/>
        </w:rPr>
        <w:t>which does not enable</w:t>
      </w:r>
      <w:r w:rsidR="0069038A">
        <w:rPr>
          <w:rFonts w:eastAsia="Arial"/>
          <w:lang w:eastAsia="zh-CN"/>
        </w:rPr>
        <w:t xml:space="preserve"> to conclude on the MPR values</w:t>
      </w:r>
      <w:r w:rsidR="00993551">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pPr>
      <w:r>
        <w:t>Discussion</w:t>
      </w:r>
    </w:p>
    <w:p w14:paraId="7F8AB393" w14:textId="5B48A8BF" w:rsidR="00B34C4C" w:rsidRDefault="00C75046" w:rsidP="0090677C">
      <w:pPr>
        <w:pStyle w:val="Heading2"/>
        <w:rPr>
          <w:rFonts w:eastAsiaTheme="minorEastAsia"/>
          <w:b/>
          <w:bCs/>
          <w:lang w:val="en-US"/>
        </w:rPr>
      </w:pPr>
      <w:r>
        <w:rPr>
          <w:rFonts w:eastAsia="Arial"/>
          <w:lang w:eastAsia="zh-CN"/>
        </w:rPr>
        <w:t xml:space="preserve">2.1 </w:t>
      </w:r>
      <w:r w:rsidR="00832DB0">
        <w:rPr>
          <w:rFonts w:eastAsia="Arial"/>
          <w:lang w:eastAsia="zh-CN"/>
        </w:rPr>
        <w:t>Measurement results</w:t>
      </w:r>
    </w:p>
    <w:p w14:paraId="1FCFFB3F" w14:textId="084D9AA4" w:rsidR="000D0F25" w:rsidRDefault="000D0F25" w:rsidP="000D0F25">
      <w:pPr>
        <w:spacing w:after="0"/>
      </w:pPr>
      <w:r>
        <w:t xml:space="preserve">The measured data is provided in the annex and is the raw data without correction by re-referencing to the PC2 specified back-off. It also only contains data with equal PSD at the input (note that PSD at the output may not be equal due to the PA bandwidth). </w:t>
      </w:r>
    </w:p>
    <w:p w14:paraId="45D18D58" w14:textId="40379BEE" w:rsidR="006D5A1D" w:rsidRDefault="000D0F25" w:rsidP="000D0F25">
      <w:pPr>
        <w:spacing w:after="0"/>
      </w:pPr>
      <w:r>
        <w:t>As such</w:t>
      </w:r>
      <w:r w:rsidR="00977323">
        <w:t>,</w:t>
      </w:r>
      <w:r>
        <w:t xml:space="preserve"> the results are incomplete </w:t>
      </w:r>
      <w:r w:rsidR="00977323">
        <w:t>since</w:t>
      </w:r>
      <w:r>
        <w:t xml:space="preserve"> the same measurements for 2Tx PC2</w:t>
      </w:r>
      <w:r w:rsidR="00977323">
        <w:t xml:space="preserve"> are needed</w:t>
      </w:r>
      <w:r>
        <w:t xml:space="preserve"> </w:t>
      </w:r>
      <w:r w:rsidR="00977323">
        <w:t>to</w:t>
      </w:r>
      <w:r>
        <w:t xml:space="preserve"> allow t</w:t>
      </w:r>
      <w:r w:rsidR="00977323">
        <w:t>he</w:t>
      </w:r>
      <w:r>
        <w:t xml:space="preserve"> establish</w:t>
      </w:r>
      <w:r w:rsidR="00977323">
        <w:t>ment of</w:t>
      </w:r>
      <w:r>
        <w:t xml:space="preserve"> the delta back-off</w:t>
      </w:r>
      <w:r w:rsidR="00977323">
        <w:t>,</w:t>
      </w:r>
      <w:r>
        <w:t xml:space="preserve"> and some measurements with PSD imbalance would allow </w:t>
      </w:r>
      <w:r w:rsidR="00977323">
        <w:t>the</w:t>
      </w:r>
      <w:r>
        <w:t xml:space="preserve"> assess</w:t>
      </w:r>
      <w:r w:rsidR="00977323">
        <w:t>ment of</w:t>
      </w:r>
      <w:r>
        <w:t xml:space="preserve"> the margin needed for up to </w:t>
      </w:r>
      <w:r w:rsidR="00977323">
        <w:t xml:space="preserve">a </w:t>
      </w:r>
      <w:r>
        <w:t xml:space="preserve">6dB imbalance. </w:t>
      </w:r>
    </w:p>
    <w:p w14:paraId="0A55B3D9" w14:textId="77777777" w:rsidR="006D5A1D" w:rsidRDefault="006D5A1D" w:rsidP="000D0F25">
      <w:pPr>
        <w:spacing w:after="0"/>
      </w:pPr>
    </w:p>
    <w:p w14:paraId="0A59B0A9" w14:textId="34512403" w:rsidR="000D0F25" w:rsidRDefault="000D0F25" w:rsidP="000D0F25">
      <w:pPr>
        <w:spacing w:after="0"/>
      </w:pPr>
      <w:r>
        <w:t>Those measurements were planned for this meeting</w:t>
      </w:r>
      <w:r w:rsidR="00977323">
        <w:t>,</w:t>
      </w:r>
      <w:r>
        <w:t xml:space="preserve"> but due to the fires in the Los Angeles area the measurements </w:t>
      </w:r>
      <w:r w:rsidR="00582D89">
        <w:t xml:space="preserve">have seen </w:t>
      </w:r>
      <w:r w:rsidR="00977323">
        <w:t>many</w:t>
      </w:r>
      <w:r w:rsidR="00582D89">
        <w:t xml:space="preserve"> </w:t>
      </w:r>
      <w:r w:rsidR="00977323">
        <w:t>interruptions</w:t>
      </w:r>
      <w:r>
        <w:t xml:space="preserve">. The results already obtained needed more than </w:t>
      </w:r>
      <w:r w:rsidR="006D5A1D">
        <w:t>one</w:t>
      </w:r>
      <w:r w:rsidR="00977323">
        <w:t xml:space="preserve"> </w:t>
      </w:r>
      <w:r w:rsidR="006D5A1D">
        <w:t>week</w:t>
      </w:r>
      <w:r>
        <w:t xml:space="preserve"> </w:t>
      </w:r>
      <w:r w:rsidR="00977323">
        <w:t xml:space="preserve">of </w:t>
      </w:r>
      <w:r>
        <w:t>full</w:t>
      </w:r>
      <w:r w:rsidR="00977323">
        <w:t>-</w:t>
      </w:r>
      <w:r>
        <w:t>time measurements without interruptions.</w:t>
      </w:r>
    </w:p>
    <w:p w14:paraId="2DDB0B67" w14:textId="77777777" w:rsidR="000D0F25" w:rsidRDefault="000D0F25" w:rsidP="000D0F25">
      <w:pPr>
        <w:spacing w:after="0"/>
      </w:pPr>
    </w:p>
    <w:p w14:paraId="47513740" w14:textId="260F8116" w:rsidR="000D0F25" w:rsidRDefault="000D0F25" w:rsidP="000D0F25">
      <w:pPr>
        <w:spacing w:after="0"/>
      </w:pPr>
      <w:r>
        <w:t xml:space="preserve">Furthermore, for back-off above 6dB, additional measurements are needed with lower voltage on the PA to mimic what happens for ET and APT PAs at moderate back-off. </w:t>
      </w:r>
      <w:r w:rsidR="00977323">
        <w:t>This</w:t>
      </w:r>
      <w:r>
        <w:t xml:space="preserve"> means that back-offs in </w:t>
      </w:r>
      <w:r w:rsidR="00977323">
        <w:t xml:space="preserve">the </w:t>
      </w:r>
      <w:r>
        <w:t xml:space="preserve">6-7.5dB range in the current set of measurements probably need </w:t>
      </w:r>
      <w:r w:rsidR="00977323">
        <w:t xml:space="preserve">a </w:t>
      </w:r>
      <w:r>
        <w:t>7-9dB back-off.</w:t>
      </w:r>
    </w:p>
    <w:p w14:paraId="11C15B02" w14:textId="77777777" w:rsidR="000D0F25" w:rsidRDefault="000D0F25" w:rsidP="000D0F25">
      <w:pPr>
        <w:spacing w:after="0"/>
      </w:pPr>
    </w:p>
    <w:p w14:paraId="5A35E197" w14:textId="5530D1B8" w:rsidR="000D0F25" w:rsidRDefault="000D0F25" w:rsidP="000D0F25">
      <w:pPr>
        <w:spacing w:after="0"/>
      </w:pPr>
      <w:r>
        <w:t>The measurement is for two CCs of 80MHz with 2Tx and PAs calibrated for 31dB ACLR for 20MHz QPSK</w:t>
      </w:r>
      <w:r w:rsidR="00977323">
        <w:t xml:space="preserve"> DFT-s-OFDM</w:t>
      </w:r>
      <w:r>
        <w:t xml:space="preserve"> 100RB0 waveforms at 1dB MPR and assuming 3dB post PA losses and 10dB antenna coupling. Note that the measurements only look at out</w:t>
      </w:r>
      <w:r w:rsidR="00977323">
        <w:t>-</w:t>
      </w:r>
      <w:r>
        <w:t>of</w:t>
      </w:r>
      <w:r w:rsidR="00977323">
        <w:t>-</w:t>
      </w:r>
      <w:r>
        <w:t xml:space="preserve">band requirements and thus the inner back-off may need to be checked for IBE and EVM (per CC). </w:t>
      </w:r>
    </w:p>
    <w:p w14:paraId="383D9A8F" w14:textId="77777777" w:rsidR="000D0F25" w:rsidRDefault="000D0F25" w:rsidP="000D0F25">
      <w:pPr>
        <w:spacing w:after="0"/>
      </w:pPr>
    </w:p>
    <w:p w14:paraId="41CD1D84" w14:textId="4789B5B8" w:rsidR="000D0F25" w:rsidRDefault="000D0F25" w:rsidP="000D0F25">
      <w:pPr>
        <w:spacing w:after="0"/>
      </w:pPr>
      <w:r>
        <w:t xml:space="preserve">The measurements were only performed when allocation was present in each CC since in R19 we agreed that the single CC MPR applies when </w:t>
      </w:r>
      <w:r w:rsidR="003F2532">
        <w:t>there are RB allocated in only one CC.</w:t>
      </w:r>
    </w:p>
    <w:p w14:paraId="0FB44A16" w14:textId="128AF361" w:rsidR="000D0F25" w:rsidRDefault="000D0F25" w:rsidP="000D0F25">
      <w:pPr>
        <w:spacing w:after="0"/>
      </w:pPr>
    </w:p>
    <w:p w14:paraId="77A78B5B" w14:textId="2A1D8CC4" w:rsidR="000D0F25" w:rsidRDefault="000D0F25" w:rsidP="000D0F25">
      <w:pPr>
        <w:spacing w:after="0"/>
      </w:pPr>
      <w:r>
        <w:t>Due to outside circumstances, we were not able to perform all the measurements we though</w:t>
      </w:r>
      <w:r w:rsidR="00977323">
        <w:t>t</w:t>
      </w:r>
      <w:r>
        <w:t xml:space="preserve"> </w:t>
      </w:r>
      <w:r w:rsidR="00977323">
        <w:t>were</w:t>
      </w:r>
      <w:r>
        <w:t xml:space="preserve"> needed to set the proper MPR. We are open to discuss tentative values in this meeting to be further verified by additional measurements.</w:t>
      </w:r>
    </w:p>
    <w:p w14:paraId="5F22E95A" w14:textId="50C66D80" w:rsidR="003E55DC" w:rsidRDefault="00AD26DF" w:rsidP="003E55DC">
      <w:pPr>
        <w:pStyle w:val="Heading2"/>
        <w:rPr>
          <w:rFonts w:eastAsia="Arial"/>
          <w:lang w:eastAsia="zh-CN"/>
        </w:rPr>
      </w:pPr>
      <w:r>
        <w:rPr>
          <w:rFonts w:eastAsia="Arial"/>
          <w:lang w:eastAsia="zh-CN"/>
        </w:rPr>
        <w:t xml:space="preserve">2.2 </w:t>
      </w:r>
      <w:r w:rsidR="000D0F25">
        <w:rPr>
          <w:rFonts w:eastAsia="Arial"/>
          <w:lang w:eastAsia="zh-CN"/>
        </w:rPr>
        <w:t>Observations and deducted range from measurements.</w:t>
      </w:r>
    </w:p>
    <w:p w14:paraId="2651E1A0" w14:textId="6C78136E" w:rsidR="003F2532" w:rsidRPr="008B46F4" w:rsidRDefault="003F2532" w:rsidP="003F2532">
      <w:pPr>
        <w:spacing w:after="0"/>
        <w:rPr>
          <w:b/>
          <w:bCs/>
        </w:rPr>
      </w:pPr>
      <w:r w:rsidRPr="008B46F4">
        <w:rPr>
          <w:b/>
          <w:bCs/>
        </w:rPr>
        <w:t xml:space="preserve">The current measurement levels </w:t>
      </w:r>
      <w:r w:rsidR="008B46F4" w:rsidRPr="008B46F4">
        <w:rPr>
          <w:b/>
          <w:bCs/>
        </w:rPr>
        <w:t>allow</w:t>
      </w:r>
      <w:r w:rsidRPr="008B46F4">
        <w:rPr>
          <w:b/>
          <w:bCs/>
        </w:rPr>
        <w:t xml:space="preserve"> the following observations:</w:t>
      </w:r>
    </w:p>
    <w:p w14:paraId="66A76278" w14:textId="389DDE5E" w:rsidR="00D52E81" w:rsidRPr="008B46F4" w:rsidRDefault="003F2532" w:rsidP="003F2532">
      <w:pPr>
        <w:pStyle w:val="ListParagraph"/>
        <w:numPr>
          <w:ilvl w:val="0"/>
          <w:numId w:val="33"/>
        </w:numPr>
        <w:spacing w:after="0"/>
        <w:ind w:firstLineChars="0"/>
        <w:rPr>
          <w:rFonts w:eastAsia="Arial"/>
          <w:b/>
          <w:bCs/>
          <w:lang w:eastAsia="zh-CN"/>
        </w:rPr>
      </w:pPr>
      <w:r w:rsidRPr="008B46F4">
        <w:rPr>
          <w:b/>
          <w:bCs/>
        </w:rPr>
        <w:t>For contiguous inner allocations, the worst back-off is 0.9dB for CP-OFDM and 0.3dB for DFT-s-OFDM</w:t>
      </w:r>
      <w:r w:rsidR="00977323">
        <w:rPr>
          <w:b/>
          <w:bCs/>
        </w:rPr>
        <w:t>. These</w:t>
      </w:r>
      <w:r w:rsidRPr="008B46F4">
        <w:rPr>
          <w:b/>
          <w:bCs/>
        </w:rPr>
        <w:t xml:space="preserve"> measurements did not verify EVM and IBE.</w:t>
      </w:r>
    </w:p>
    <w:p w14:paraId="7636905C" w14:textId="1B688A73" w:rsidR="003F2532" w:rsidRPr="008B46F4" w:rsidRDefault="003F2532" w:rsidP="003F2532">
      <w:pPr>
        <w:pStyle w:val="ListParagraph"/>
        <w:numPr>
          <w:ilvl w:val="1"/>
          <w:numId w:val="33"/>
        </w:numPr>
        <w:spacing w:after="0"/>
        <w:ind w:firstLineChars="0"/>
        <w:rPr>
          <w:rFonts w:eastAsia="Arial"/>
          <w:b/>
          <w:bCs/>
          <w:lang w:eastAsia="zh-CN"/>
        </w:rPr>
      </w:pPr>
      <w:r w:rsidRPr="008B46F4">
        <w:rPr>
          <w:b/>
          <w:bCs/>
        </w:rPr>
        <w:t>Allocations &lt;</w:t>
      </w:r>
      <w:r w:rsidR="006D5A1D">
        <w:rPr>
          <w:b/>
          <w:bCs/>
        </w:rPr>
        <w:t>77</w:t>
      </w:r>
      <w:r w:rsidRPr="008B46F4">
        <w:rPr>
          <w:b/>
          <w:bCs/>
        </w:rPr>
        <w:t>MHz BW do not need any back-off (for OOB emissions)</w:t>
      </w:r>
    </w:p>
    <w:p w14:paraId="083BBC56" w14:textId="3BDF8801" w:rsidR="003F2532" w:rsidRPr="008B46F4" w:rsidRDefault="003F2532" w:rsidP="003F2532">
      <w:pPr>
        <w:pStyle w:val="ListParagraph"/>
        <w:numPr>
          <w:ilvl w:val="1"/>
          <w:numId w:val="33"/>
        </w:numPr>
        <w:spacing w:after="0"/>
        <w:ind w:firstLineChars="0"/>
        <w:rPr>
          <w:rFonts w:eastAsia="Arial"/>
          <w:b/>
          <w:bCs/>
          <w:lang w:eastAsia="zh-CN"/>
        </w:rPr>
      </w:pPr>
      <w:r w:rsidRPr="008B46F4">
        <w:rPr>
          <w:b/>
          <w:bCs/>
        </w:rPr>
        <w:t>Allocations &gt;</w:t>
      </w:r>
      <w:r w:rsidR="006D5A1D">
        <w:rPr>
          <w:b/>
          <w:bCs/>
        </w:rPr>
        <w:t>77</w:t>
      </w:r>
      <w:r w:rsidRPr="008B46F4">
        <w:rPr>
          <w:b/>
          <w:bCs/>
        </w:rPr>
        <w:t>MHz are ACLR limited</w:t>
      </w:r>
      <w:r w:rsidR="00977323">
        <w:rPr>
          <w:b/>
          <w:bCs/>
        </w:rPr>
        <w:t>.</w:t>
      </w:r>
      <w:r w:rsidRPr="008B46F4">
        <w:rPr>
          <w:b/>
          <w:bCs/>
        </w:rPr>
        <w:t xml:space="preserve"> </w:t>
      </w:r>
      <w:r w:rsidR="00977323">
        <w:rPr>
          <w:b/>
          <w:bCs/>
        </w:rPr>
        <w:t>S</w:t>
      </w:r>
      <w:r w:rsidRPr="008B46F4">
        <w:rPr>
          <w:b/>
          <w:bCs/>
        </w:rPr>
        <w:t xml:space="preserve">ince PC1.5 and PC2 ACLR are the same and relative, it can be anticipated that the same MPR </w:t>
      </w:r>
      <w:r w:rsidR="00977323">
        <w:rPr>
          <w:b/>
          <w:bCs/>
        </w:rPr>
        <w:t>as</w:t>
      </w:r>
      <w:r w:rsidRPr="008B46F4">
        <w:rPr>
          <w:b/>
          <w:bCs/>
        </w:rPr>
        <w:t xml:space="preserve"> PC2 2Tx should apply.</w:t>
      </w:r>
    </w:p>
    <w:p w14:paraId="78FABB60" w14:textId="3D739B22" w:rsidR="003F2532" w:rsidRPr="008B46F4" w:rsidRDefault="003F2532" w:rsidP="003F2532">
      <w:pPr>
        <w:pStyle w:val="ListParagraph"/>
        <w:numPr>
          <w:ilvl w:val="0"/>
          <w:numId w:val="33"/>
        </w:numPr>
        <w:spacing w:after="0"/>
        <w:ind w:firstLineChars="0"/>
        <w:rPr>
          <w:rFonts w:eastAsia="Arial"/>
          <w:b/>
          <w:bCs/>
          <w:lang w:eastAsia="zh-CN"/>
        </w:rPr>
      </w:pPr>
      <w:r w:rsidRPr="008B46F4">
        <w:rPr>
          <w:rFonts w:eastAsia="Arial"/>
          <w:b/>
          <w:bCs/>
          <w:lang w:eastAsia="zh-CN"/>
        </w:rPr>
        <w:t xml:space="preserve">For contiguous outer allocations, </w:t>
      </w:r>
      <w:r w:rsidRPr="008B46F4">
        <w:rPr>
          <w:b/>
          <w:bCs/>
        </w:rPr>
        <w:t>the worst back-off is 4.5dB for CP-OFDM and 3.8dB for DFT-s-OFDM and are ACLR limited.</w:t>
      </w:r>
    </w:p>
    <w:p w14:paraId="5932B143" w14:textId="70984EC4" w:rsidR="000F1F43" w:rsidRPr="008B46F4" w:rsidRDefault="000F1F43" w:rsidP="000F1F43">
      <w:pPr>
        <w:pStyle w:val="ListParagraph"/>
        <w:numPr>
          <w:ilvl w:val="0"/>
          <w:numId w:val="33"/>
        </w:numPr>
        <w:spacing w:after="0"/>
        <w:ind w:firstLineChars="0"/>
        <w:rPr>
          <w:rFonts w:eastAsia="Arial"/>
          <w:b/>
          <w:bCs/>
          <w:lang w:eastAsia="zh-CN"/>
        </w:rPr>
      </w:pPr>
      <w:r w:rsidRPr="008B46F4">
        <w:rPr>
          <w:rFonts w:eastAsia="Arial"/>
          <w:b/>
          <w:bCs/>
          <w:lang w:eastAsia="zh-CN"/>
        </w:rPr>
        <w:t xml:space="preserve">For non-contiguous inner allocations, </w:t>
      </w:r>
      <w:r w:rsidRPr="008B46F4">
        <w:rPr>
          <w:b/>
          <w:bCs/>
        </w:rPr>
        <w:t>the worst back-off is 2.9dB for CP-OFDM and 2.2dB for DFT-s-OFDM</w:t>
      </w:r>
      <w:r w:rsidR="00B9611A">
        <w:rPr>
          <w:b/>
          <w:bCs/>
        </w:rPr>
        <w:t>.</w:t>
      </w:r>
      <w:r w:rsidRPr="008B46F4">
        <w:rPr>
          <w:b/>
          <w:bCs/>
        </w:rPr>
        <w:t xml:space="preserve"> </w:t>
      </w:r>
      <w:r w:rsidR="00B9611A">
        <w:rPr>
          <w:b/>
          <w:bCs/>
        </w:rPr>
        <w:t>These</w:t>
      </w:r>
      <w:r w:rsidRPr="008B46F4">
        <w:rPr>
          <w:b/>
          <w:bCs/>
        </w:rPr>
        <w:t xml:space="preserve"> are limited by IMD5 falling in the -10dBm/MHz SEM region</w:t>
      </w:r>
      <w:r w:rsidR="008B46F4" w:rsidRPr="008B46F4">
        <w:rPr>
          <w:b/>
          <w:bCs/>
        </w:rPr>
        <w:t>.</w:t>
      </w:r>
    </w:p>
    <w:p w14:paraId="175096DA" w14:textId="1E12A3BA" w:rsidR="000F1F43" w:rsidRPr="008B46F4" w:rsidRDefault="000F1F43" w:rsidP="000F1F43">
      <w:pPr>
        <w:pStyle w:val="ListParagraph"/>
        <w:numPr>
          <w:ilvl w:val="1"/>
          <w:numId w:val="33"/>
        </w:numPr>
        <w:spacing w:after="0"/>
        <w:ind w:firstLineChars="0"/>
        <w:rPr>
          <w:rFonts w:eastAsia="Arial"/>
          <w:b/>
          <w:bCs/>
          <w:lang w:eastAsia="zh-CN"/>
        </w:rPr>
      </w:pPr>
      <w:r w:rsidRPr="008B46F4">
        <w:rPr>
          <w:b/>
          <w:bCs/>
        </w:rPr>
        <w:t>Allocation with RBBW &gt;2MHz do not need back-off, for OOB emissions.</w:t>
      </w:r>
    </w:p>
    <w:p w14:paraId="59315BEE" w14:textId="77777777" w:rsidR="008B46F4" w:rsidRPr="008B46F4" w:rsidRDefault="008B46F4" w:rsidP="008B46F4">
      <w:pPr>
        <w:pStyle w:val="ListParagraph"/>
        <w:numPr>
          <w:ilvl w:val="1"/>
          <w:numId w:val="33"/>
        </w:numPr>
        <w:spacing w:after="0"/>
        <w:ind w:firstLineChars="0"/>
        <w:rPr>
          <w:rFonts w:eastAsia="Arial"/>
          <w:b/>
          <w:bCs/>
          <w:lang w:eastAsia="zh-CN"/>
        </w:rPr>
      </w:pPr>
      <w:r w:rsidRPr="008B46F4">
        <w:rPr>
          <w:b/>
          <w:bCs/>
        </w:rPr>
        <w:t>It is possible that 15kHz SCS 1RB+1RB would require slightly higher MPR and needs to be verified.</w:t>
      </w:r>
    </w:p>
    <w:p w14:paraId="6F13674B" w14:textId="135ECB01" w:rsidR="000F1F43" w:rsidRPr="008B46F4" w:rsidRDefault="000F1F43" w:rsidP="000F1F43">
      <w:pPr>
        <w:pStyle w:val="ListParagraph"/>
        <w:numPr>
          <w:ilvl w:val="0"/>
          <w:numId w:val="33"/>
        </w:numPr>
        <w:spacing w:after="0"/>
        <w:ind w:firstLineChars="0"/>
        <w:rPr>
          <w:rFonts w:eastAsia="Arial"/>
          <w:b/>
          <w:bCs/>
          <w:lang w:eastAsia="zh-CN"/>
        </w:rPr>
      </w:pPr>
      <w:r w:rsidRPr="008B46F4">
        <w:rPr>
          <w:rFonts w:eastAsia="Arial"/>
          <w:b/>
          <w:bCs/>
          <w:lang w:eastAsia="zh-CN"/>
        </w:rPr>
        <w:t xml:space="preserve">For non-contiguous outer1 allocations, </w:t>
      </w:r>
      <w:r w:rsidRPr="008B46F4">
        <w:rPr>
          <w:b/>
          <w:bCs/>
        </w:rPr>
        <w:t>the worst back-off is 6.5dB for CP-OFDM and 6.0dB for DFT-s-OFDM</w:t>
      </w:r>
      <w:r w:rsidR="00977323">
        <w:rPr>
          <w:b/>
          <w:bCs/>
        </w:rPr>
        <w:t>.</w:t>
      </w:r>
      <w:r w:rsidRPr="008B46F4">
        <w:rPr>
          <w:b/>
          <w:bCs/>
        </w:rPr>
        <w:t xml:space="preserve"> </w:t>
      </w:r>
      <w:r w:rsidR="00977323">
        <w:rPr>
          <w:b/>
          <w:bCs/>
        </w:rPr>
        <w:t>These</w:t>
      </w:r>
      <w:r w:rsidRPr="008B46F4">
        <w:rPr>
          <w:b/>
          <w:bCs/>
        </w:rPr>
        <w:t xml:space="preserve"> are limited by IMD3 falling in the -13dBm/MHz SEM region</w:t>
      </w:r>
      <w:r w:rsidR="008B46F4" w:rsidRPr="008B46F4">
        <w:rPr>
          <w:b/>
          <w:bCs/>
        </w:rPr>
        <w:t>.</w:t>
      </w:r>
    </w:p>
    <w:p w14:paraId="6DF938D4" w14:textId="5797AEEA" w:rsidR="000F1F43" w:rsidRPr="008B46F4" w:rsidRDefault="000F1F43" w:rsidP="000F1F43">
      <w:pPr>
        <w:pStyle w:val="ListParagraph"/>
        <w:numPr>
          <w:ilvl w:val="1"/>
          <w:numId w:val="33"/>
        </w:numPr>
        <w:spacing w:after="0"/>
        <w:ind w:firstLineChars="0"/>
        <w:rPr>
          <w:rFonts w:eastAsia="Arial"/>
          <w:b/>
          <w:bCs/>
          <w:lang w:eastAsia="zh-CN"/>
        </w:rPr>
      </w:pPr>
      <w:r w:rsidRPr="008B46F4">
        <w:rPr>
          <w:b/>
          <w:bCs/>
        </w:rPr>
        <w:t xml:space="preserve">With </w:t>
      </w:r>
      <w:r w:rsidR="00B9611A">
        <w:rPr>
          <w:b/>
          <w:bCs/>
        </w:rPr>
        <w:t>approximately</w:t>
      </w:r>
      <w:r w:rsidRPr="008B46F4">
        <w:rPr>
          <w:b/>
          <w:bCs/>
        </w:rPr>
        <w:t xml:space="preserve"> 6dB </w:t>
      </w:r>
      <w:r w:rsidR="008B46F4" w:rsidRPr="008B46F4">
        <w:rPr>
          <w:b/>
          <w:bCs/>
        </w:rPr>
        <w:t xml:space="preserve">back-off, the back-off should be verified at </w:t>
      </w:r>
      <w:r w:rsidR="00B9611A">
        <w:rPr>
          <w:b/>
          <w:bCs/>
        </w:rPr>
        <w:t xml:space="preserve">a </w:t>
      </w:r>
      <w:r w:rsidR="008B46F4" w:rsidRPr="008B46F4">
        <w:rPr>
          <w:b/>
          <w:bCs/>
        </w:rPr>
        <w:t xml:space="preserve">lower PA supply voltage to account for the APT or ET operation in real products. One can anticipate needing </w:t>
      </w:r>
      <w:r w:rsidR="00B9611A">
        <w:rPr>
          <w:b/>
          <w:bCs/>
        </w:rPr>
        <w:t xml:space="preserve">a </w:t>
      </w:r>
      <w:r w:rsidR="008B46F4" w:rsidRPr="008B46F4">
        <w:rPr>
          <w:b/>
          <w:bCs/>
        </w:rPr>
        <w:t>1-2dB higher back-off.</w:t>
      </w:r>
    </w:p>
    <w:p w14:paraId="74F1713A" w14:textId="2A9298AD" w:rsidR="008B46F4" w:rsidRPr="008B46F4" w:rsidRDefault="008B46F4" w:rsidP="008B46F4">
      <w:pPr>
        <w:pStyle w:val="ListParagraph"/>
        <w:numPr>
          <w:ilvl w:val="1"/>
          <w:numId w:val="33"/>
        </w:numPr>
        <w:spacing w:after="0"/>
        <w:ind w:firstLineChars="0"/>
        <w:rPr>
          <w:rFonts w:eastAsia="Arial"/>
          <w:b/>
          <w:bCs/>
          <w:lang w:eastAsia="zh-CN"/>
        </w:rPr>
      </w:pPr>
      <w:r w:rsidRPr="008B46F4">
        <w:rPr>
          <w:b/>
          <w:bCs/>
        </w:rPr>
        <w:t>It is possible that 15kHz SCS 1RB+1RB would require slightly higher MPR and needs to be verified.</w:t>
      </w:r>
    </w:p>
    <w:p w14:paraId="27426F98" w14:textId="1E538B1A" w:rsidR="008B46F4" w:rsidRPr="008B46F4" w:rsidRDefault="008B46F4" w:rsidP="008B46F4">
      <w:pPr>
        <w:pStyle w:val="ListParagraph"/>
        <w:numPr>
          <w:ilvl w:val="0"/>
          <w:numId w:val="33"/>
        </w:numPr>
        <w:spacing w:after="0"/>
        <w:ind w:firstLineChars="0"/>
        <w:rPr>
          <w:rFonts w:eastAsia="Arial"/>
          <w:b/>
          <w:bCs/>
          <w:lang w:eastAsia="zh-CN"/>
        </w:rPr>
      </w:pPr>
      <w:r w:rsidRPr="008B46F4">
        <w:rPr>
          <w:rFonts w:eastAsia="Arial"/>
          <w:b/>
          <w:bCs/>
          <w:lang w:eastAsia="zh-CN"/>
        </w:rPr>
        <w:t xml:space="preserve">For non-contiguous outer2 allocations, </w:t>
      </w:r>
      <w:r w:rsidRPr="008B46F4">
        <w:rPr>
          <w:b/>
          <w:bCs/>
        </w:rPr>
        <w:t>the worst back-off is 7.5dB for CP-OFDM and 6.6dB for DFT-s-OFDM</w:t>
      </w:r>
      <w:r w:rsidR="00B9611A">
        <w:rPr>
          <w:b/>
          <w:bCs/>
        </w:rPr>
        <w:t xml:space="preserve">. These </w:t>
      </w:r>
      <w:r w:rsidRPr="008B46F4">
        <w:rPr>
          <w:b/>
          <w:bCs/>
        </w:rPr>
        <w:t>are limited by IMD3 falling in the -13dBm/MHz SEM region.</w:t>
      </w:r>
    </w:p>
    <w:p w14:paraId="1713440A" w14:textId="12B58117" w:rsidR="000F1F43" w:rsidRPr="008B46F4" w:rsidRDefault="008B46F4" w:rsidP="008B46F4">
      <w:pPr>
        <w:pStyle w:val="ListParagraph"/>
        <w:numPr>
          <w:ilvl w:val="1"/>
          <w:numId w:val="33"/>
        </w:numPr>
        <w:spacing w:after="0"/>
        <w:ind w:firstLineChars="0"/>
        <w:rPr>
          <w:rFonts w:eastAsia="Arial"/>
          <w:b/>
          <w:bCs/>
          <w:lang w:eastAsia="zh-CN"/>
        </w:rPr>
      </w:pPr>
      <w:r w:rsidRPr="008B46F4">
        <w:rPr>
          <w:b/>
          <w:bCs/>
        </w:rPr>
        <w:lastRenderedPageBreak/>
        <w:t xml:space="preserve">With &gt;6dB back-off, the back-off should be verified at </w:t>
      </w:r>
      <w:r w:rsidR="00B9611A">
        <w:rPr>
          <w:b/>
          <w:bCs/>
        </w:rPr>
        <w:t xml:space="preserve">a </w:t>
      </w:r>
      <w:r w:rsidRPr="008B46F4">
        <w:rPr>
          <w:b/>
          <w:bCs/>
        </w:rPr>
        <w:t xml:space="preserve">lower PA supply voltage to account for the APT or ET operation in real products. One can anticipate needing </w:t>
      </w:r>
      <w:r w:rsidR="00B9611A">
        <w:rPr>
          <w:b/>
          <w:bCs/>
        </w:rPr>
        <w:t xml:space="preserve">a </w:t>
      </w:r>
      <w:r w:rsidRPr="008B46F4">
        <w:rPr>
          <w:b/>
          <w:bCs/>
        </w:rPr>
        <w:t>2-3dB higher back-off.</w:t>
      </w:r>
    </w:p>
    <w:p w14:paraId="21EC0B46" w14:textId="77777777" w:rsidR="008B46F4" w:rsidRPr="008B46F4" w:rsidRDefault="008B46F4" w:rsidP="008B46F4">
      <w:pPr>
        <w:pStyle w:val="ListParagraph"/>
        <w:numPr>
          <w:ilvl w:val="1"/>
          <w:numId w:val="33"/>
        </w:numPr>
        <w:spacing w:after="0"/>
        <w:ind w:firstLineChars="0"/>
        <w:rPr>
          <w:rFonts w:eastAsia="Arial"/>
          <w:b/>
          <w:bCs/>
          <w:lang w:eastAsia="zh-CN"/>
        </w:rPr>
      </w:pPr>
      <w:r w:rsidRPr="008B46F4">
        <w:rPr>
          <w:b/>
          <w:bCs/>
        </w:rPr>
        <w:t>It is possible that 15kHz SCS 1RB+1RB would require slightly higher MPR and needs to be verified.</w:t>
      </w:r>
    </w:p>
    <w:p w14:paraId="30A18759" w14:textId="582601DB" w:rsidR="008B46F4" w:rsidRPr="008B46F4" w:rsidRDefault="008B46F4" w:rsidP="008B46F4">
      <w:pPr>
        <w:pStyle w:val="ListParagraph"/>
        <w:numPr>
          <w:ilvl w:val="1"/>
          <w:numId w:val="33"/>
        </w:numPr>
        <w:spacing w:after="0"/>
        <w:ind w:firstLineChars="0"/>
        <w:rPr>
          <w:rFonts w:eastAsia="Arial"/>
          <w:b/>
          <w:bCs/>
          <w:lang w:eastAsia="zh-CN"/>
        </w:rPr>
      </w:pPr>
      <w:r w:rsidRPr="008B46F4">
        <w:rPr>
          <w:rFonts w:eastAsia="Arial"/>
          <w:b/>
          <w:bCs/>
          <w:lang w:eastAsia="zh-CN"/>
        </w:rPr>
        <w:t>Also</w:t>
      </w:r>
      <w:r w:rsidR="00B9611A">
        <w:rPr>
          <w:rFonts w:eastAsia="Arial"/>
          <w:b/>
          <w:bCs/>
          <w:lang w:eastAsia="zh-CN"/>
        </w:rPr>
        <w:t>,</w:t>
      </w:r>
      <w:r w:rsidRPr="008B46F4">
        <w:rPr>
          <w:rFonts w:eastAsia="Arial"/>
          <w:b/>
          <w:bCs/>
          <w:lang w:eastAsia="zh-CN"/>
        </w:rPr>
        <w:t xml:space="preserve"> the outer2 allocation benefit from the PA roll-off due to the large BW for the IMDs (IMD3 has 3x160MHz=480MHz range and IMD5 has a 5x160MHz=800MHz range) and thus partially attenuates them. The same outer2 should be verified for the lowest class C aggregated bandwidth of 105MHz.</w:t>
      </w:r>
    </w:p>
    <w:p w14:paraId="39D7D895" w14:textId="0F3CDE74" w:rsidR="008B46F4" w:rsidRDefault="008B46F4" w:rsidP="008B46F4">
      <w:pPr>
        <w:spacing w:after="0"/>
        <w:rPr>
          <w:rFonts w:eastAsia="Arial"/>
          <w:lang w:eastAsia="zh-CN"/>
        </w:rPr>
      </w:pPr>
    </w:p>
    <w:p w14:paraId="2D2EC762" w14:textId="0CC71E33" w:rsidR="008B46F4" w:rsidRDefault="008B46F4" w:rsidP="008B46F4">
      <w:pPr>
        <w:spacing w:after="0"/>
        <w:rPr>
          <w:rFonts w:eastAsia="Arial"/>
          <w:lang w:eastAsia="zh-CN"/>
        </w:rPr>
      </w:pPr>
      <w:r>
        <w:rPr>
          <w:rFonts w:eastAsia="Arial"/>
          <w:lang w:eastAsia="zh-CN"/>
        </w:rPr>
        <w:t>With the observations above we can only anticipate the range to be considered for MPR for the different allocations</w:t>
      </w:r>
      <w:r w:rsidR="00B9611A">
        <w:rPr>
          <w:rFonts w:eastAsia="Arial"/>
          <w:lang w:eastAsia="zh-CN"/>
        </w:rPr>
        <w:t>.</w:t>
      </w:r>
      <w:r>
        <w:rPr>
          <w:rFonts w:eastAsia="Arial"/>
          <w:lang w:eastAsia="zh-CN"/>
        </w:rPr>
        <w:t xml:space="preserve"> </w:t>
      </w:r>
      <w:r w:rsidR="00B9611A">
        <w:rPr>
          <w:rFonts w:eastAsia="Arial"/>
          <w:lang w:eastAsia="zh-CN"/>
        </w:rPr>
        <w:t>This</w:t>
      </w:r>
      <w:r>
        <w:rPr>
          <w:rFonts w:eastAsia="Arial"/>
          <w:lang w:eastAsia="zh-CN"/>
        </w:rPr>
        <w:t xml:space="preserve"> require</w:t>
      </w:r>
      <w:r w:rsidR="00B9611A">
        <w:rPr>
          <w:rFonts w:eastAsia="Arial"/>
          <w:lang w:eastAsia="zh-CN"/>
        </w:rPr>
        <w:t>s</w:t>
      </w:r>
      <w:r>
        <w:rPr>
          <w:rFonts w:eastAsia="Arial"/>
          <w:lang w:eastAsia="zh-CN"/>
        </w:rPr>
        <w:t xml:space="preserve"> thorough verifications of the points expressed in the above observations.</w:t>
      </w:r>
    </w:p>
    <w:p w14:paraId="4DA79FA1" w14:textId="32A3D501" w:rsidR="008B46F4" w:rsidRDefault="008B46F4" w:rsidP="008B46F4">
      <w:pPr>
        <w:spacing w:after="0"/>
        <w:rPr>
          <w:rFonts w:eastAsia="Arial"/>
          <w:lang w:eastAsia="zh-CN"/>
        </w:rPr>
      </w:pPr>
    </w:p>
    <w:p w14:paraId="6B1247AF" w14:textId="615F6525" w:rsidR="00582D89" w:rsidRDefault="00582D89" w:rsidP="008B46F4">
      <w:pPr>
        <w:spacing w:after="0"/>
        <w:rPr>
          <w:rFonts w:eastAsia="Arial"/>
          <w:b/>
          <w:bCs/>
          <w:lang w:eastAsia="zh-CN"/>
        </w:rPr>
      </w:pPr>
      <w:r w:rsidRPr="00582D89">
        <w:rPr>
          <w:rFonts w:eastAsia="Arial"/>
          <w:b/>
          <w:bCs/>
          <w:lang w:eastAsia="zh-CN"/>
        </w:rPr>
        <w:t xml:space="preserve">Proposal: </w:t>
      </w:r>
      <w:r w:rsidR="00B9611A">
        <w:rPr>
          <w:rFonts w:eastAsia="Arial"/>
          <w:b/>
          <w:bCs/>
          <w:lang w:eastAsia="zh-CN"/>
        </w:rPr>
        <w:t>U</w:t>
      </w:r>
      <w:r w:rsidRPr="00582D89">
        <w:rPr>
          <w:rFonts w:eastAsia="Arial"/>
          <w:b/>
          <w:bCs/>
          <w:lang w:eastAsia="zh-CN"/>
        </w:rPr>
        <w:t>ntil we have done the following verifications</w:t>
      </w:r>
      <w:r w:rsidR="006D5A1D">
        <w:rPr>
          <w:rFonts w:eastAsia="Arial"/>
          <w:b/>
          <w:bCs/>
          <w:lang w:eastAsia="zh-CN"/>
        </w:rPr>
        <w:t>,</w:t>
      </w:r>
      <w:r w:rsidRPr="00582D89">
        <w:rPr>
          <w:rFonts w:eastAsia="Arial"/>
          <w:b/>
          <w:bCs/>
          <w:lang w:eastAsia="zh-CN"/>
        </w:rPr>
        <w:t xml:space="preserve"> we will only accept tentative values for PC1.5 contiguous intra-band ULCA</w:t>
      </w:r>
      <w:r w:rsidR="006D5A1D">
        <w:rPr>
          <w:rFonts w:eastAsia="Arial"/>
          <w:b/>
          <w:bCs/>
          <w:lang w:eastAsia="zh-CN"/>
        </w:rPr>
        <w:t xml:space="preserve"> MPR</w:t>
      </w:r>
      <w:r w:rsidRPr="00582D89">
        <w:rPr>
          <w:rFonts w:eastAsia="Arial"/>
          <w:b/>
          <w:bCs/>
          <w:lang w:eastAsia="zh-CN"/>
        </w:rPr>
        <w:t>:</w:t>
      </w:r>
    </w:p>
    <w:p w14:paraId="2133CFCC" w14:textId="50F8689E" w:rsidR="006D5A1D" w:rsidRDefault="006D5A1D" w:rsidP="006D5A1D">
      <w:pPr>
        <w:pStyle w:val="ListParagraph"/>
        <w:numPr>
          <w:ilvl w:val="0"/>
          <w:numId w:val="34"/>
        </w:numPr>
        <w:spacing w:after="0"/>
        <w:ind w:firstLineChars="0"/>
        <w:rPr>
          <w:rFonts w:eastAsia="Arial"/>
          <w:b/>
          <w:bCs/>
          <w:lang w:eastAsia="zh-CN"/>
        </w:rPr>
      </w:pPr>
      <w:r>
        <w:rPr>
          <w:rFonts w:eastAsia="Arial"/>
          <w:b/>
          <w:bCs/>
          <w:lang w:eastAsia="zh-CN"/>
        </w:rPr>
        <w:t>Recalibrate our PC1.5 measurements with 2Tx PC2 measurements so that we can provide delta MPR values.</w:t>
      </w:r>
    </w:p>
    <w:p w14:paraId="2752D20F" w14:textId="3A0EE482" w:rsidR="006D5A1D" w:rsidRDefault="006D5A1D" w:rsidP="006D5A1D">
      <w:pPr>
        <w:pStyle w:val="ListParagraph"/>
        <w:numPr>
          <w:ilvl w:val="0"/>
          <w:numId w:val="34"/>
        </w:numPr>
        <w:spacing w:after="0"/>
        <w:ind w:firstLineChars="0"/>
        <w:rPr>
          <w:rFonts w:eastAsia="Arial"/>
          <w:b/>
          <w:bCs/>
          <w:lang w:eastAsia="zh-CN"/>
        </w:rPr>
      </w:pPr>
      <w:r>
        <w:rPr>
          <w:rFonts w:eastAsia="Arial"/>
          <w:b/>
          <w:bCs/>
          <w:lang w:eastAsia="zh-CN"/>
        </w:rPr>
        <w:t>For the cases with back-off &gt;6dB, re-measure at a lower PA voltage representative of the true PA operation in APT or ET.</w:t>
      </w:r>
    </w:p>
    <w:p w14:paraId="73FCFFE8" w14:textId="6861282A" w:rsidR="006D5A1D" w:rsidRDefault="006D5A1D" w:rsidP="006D5A1D">
      <w:pPr>
        <w:pStyle w:val="ListParagraph"/>
        <w:numPr>
          <w:ilvl w:val="0"/>
          <w:numId w:val="34"/>
        </w:numPr>
        <w:spacing w:after="0"/>
        <w:ind w:firstLineChars="0"/>
        <w:rPr>
          <w:rFonts w:eastAsia="Arial"/>
          <w:b/>
          <w:bCs/>
          <w:lang w:eastAsia="zh-CN"/>
        </w:rPr>
      </w:pPr>
      <w:r>
        <w:rPr>
          <w:rFonts w:eastAsia="Arial"/>
          <w:b/>
          <w:bCs/>
          <w:lang w:eastAsia="zh-CN"/>
        </w:rPr>
        <w:t>Verify a few 1RB+1RB cases with 15kHz SCS for non-contiguous allocations.</w:t>
      </w:r>
    </w:p>
    <w:p w14:paraId="6A352BFB" w14:textId="0230D070" w:rsidR="00582D89" w:rsidRDefault="006D5A1D" w:rsidP="008B46F4">
      <w:pPr>
        <w:pStyle w:val="ListParagraph"/>
        <w:numPr>
          <w:ilvl w:val="0"/>
          <w:numId w:val="34"/>
        </w:numPr>
        <w:spacing w:after="0"/>
        <w:ind w:firstLineChars="0"/>
        <w:rPr>
          <w:rFonts w:eastAsia="Arial"/>
          <w:b/>
          <w:bCs/>
          <w:lang w:val="en-US" w:eastAsia="zh-CN"/>
        </w:rPr>
      </w:pPr>
      <w:r w:rsidRPr="006D5A1D">
        <w:rPr>
          <w:rFonts w:eastAsia="Arial"/>
          <w:b/>
          <w:bCs/>
          <w:lang w:val="en-US" w:eastAsia="zh-CN"/>
        </w:rPr>
        <w:t xml:space="preserve">Verify non-contiguous outer 2 </w:t>
      </w:r>
      <w:r>
        <w:rPr>
          <w:rFonts w:eastAsia="Arial"/>
          <w:b/>
          <w:bCs/>
          <w:lang w:val="en-US" w:eastAsia="zh-CN"/>
        </w:rPr>
        <w:t>a</w:t>
      </w:r>
      <w:r w:rsidRPr="006D5A1D">
        <w:rPr>
          <w:rFonts w:eastAsia="Arial"/>
          <w:b/>
          <w:bCs/>
          <w:lang w:val="en-US" w:eastAsia="zh-CN"/>
        </w:rPr>
        <w:t>llocations for th</w:t>
      </w:r>
      <w:r>
        <w:rPr>
          <w:rFonts w:eastAsia="Arial"/>
          <w:b/>
          <w:bCs/>
          <w:lang w:val="en-US" w:eastAsia="zh-CN"/>
        </w:rPr>
        <w:t>e smallest class C BW of 110MHz to ensure that PA BW does not attenuate IMDs for the largest class C BW.</w:t>
      </w:r>
    </w:p>
    <w:p w14:paraId="25B91BAD" w14:textId="47842D5F" w:rsidR="006D5A1D" w:rsidRPr="006D5A1D" w:rsidRDefault="006D5A1D" w:rsidP="008B46F4">
      <w:pPr>
        <w:pStyle w:val="ListParagraph"/>
        <w:numPr>
          <w:ilvl w:val="0"/>
          <w:numId w:val="34"/>
        </w:numPr>
        <w:spacing w:after="0"/>
        <w:ind w:firstLineChars="0"/>
        <w:rPr>
          <w:rFonts w:eastAsia="Arial"/>
          <w:b/>
          <w:bCs/>
          <w:lang w:val="en-US" w:eastAsia="zh-CN"/>
        </w:rPr>
      </w:pPr>
      <w:r>
        <w:rPr>
          <w:rFonts w:eastAsia="Arial"/>
          <w:b/>
          <w:bCs/>
          <w:lang w:val="en-US" w:eastAsia="zh-CN"/>
        </w:rPr>
        <w:t>Assess margin needed for up to 6dB PSD imbalance (at PA input).</w:t>
      </w:r>
    </w:p>
    <w:p w14:paraId="3A1423CF" w14:textId="5DD5410B" w:rsidR="006C0252" w:rsidRPr="00343AA7" w:rsidRDefault="006C0252" w:rsidP="00476DF4">
      <w:pPr>
        <w:pStyle w:val="Heading1"/>
        <w:numPr>
          <w:ilvl w:val="0"/>
          <w:numId w:val="1"/>
        </w:numPr>
        <w:ind w:left="567" w:hanging="567"/>
      </w:pPr>
      <w:r>
        <w:t>Conclusion</w:t>
      </w:r>
    </w:p>
    <w:p w14:paraId="30DE081B" w14:textId="05191AD1" w:rsidR="00DE0333" w:rsidRDefault="006C0252" w:rsidP="00DE0333">
      <w:pPr>
        <w:rPr>
          <w:rFonts w:eastAsia="Arial"/>
          <w:lang w:eastAsia="zh-CN"/>
        </w:rPr>
      </w:pPr>
      <w:r w:rsidRPr="0018029D">
        <w:t>In</w:t>
      </w:r>
      <w:r w:rsidR="00A42874" w:rsidRPr="0018029D">
        <w:t xml:space="preserve"> this contribution, </w:t>
      </w:r>
      <w:r w:rsidR="000F5302">
        <w:t xml:space="preserve">we </w:t>
      </w:r>
      <w:r w:rsidR="004F05AB">
        <w:t xml:space="preserve">further </w:t>
      </w:r>
      <w:r w:rsidR="00582D89">
        <w:t xml:space="preserve">provided a larger batch of measurements for </w:t>
      </w:r>
      <w:r w:rsidR="00582D89" w:rsidRPr="00582D89">
        <w:t xml:space="preserve">PC1.5 </w:t>
      </w:r>
      <w:r w:rsidR="00582D89" w:rsidRPr="00582D89">
        <w:rPr>
          <w:rFonts w:eastAsia="Arial"/>
          <w:lang w:eastAsia="zh-CN"/>
        </w:rPr>
        <w:t>contiguous intra-band ULCA</w:t>
      </w:r>
      <w:r w:rsidR="00582D89">
        <w:rPr>
          <w:rFonts w:eastAsia="Arial"/>
          <w:lang w:eastAsia="zh-CN"/>
        </w:rPr>
        <w:t xml:space="preserve">, unfortunately our measurements have been subject to too </w:t>
      </w:r>
      <w:r w:rsidR="006D5A1D">
        <w:rPr>
          <w:rFonts w:eastAsia="Arial"/>
          <w:lang w:eastAsia="zh-CN"/>
        </w:rPr>
        <w:t>many</w:t>
      </w:r>
      <w:r w:rsidR="00582D89">
        <w:rPr>
          <w:rFonts w:eastAsia="Arial"/>
          <w:lang w:eastAsia="zh-CN"/>
        </w:rPr>
        <w:t xml:space="preserve"> </w:t>
      </w:r>
      <w:r w:rsidR="006D5A1D">
        <w:rPr>
          <w:rFonts w:eastAsia="Arial"/>
          <w:lang w:eastAsia="zh-CN"/>
        </w:rPr>
        <w:t>interruptions</w:t>
      </w:r>
      <w:r w:rsidR="00582D89">
        <w:rPr>
          <w:rFonts w:eastAsia="Arial"/>
          <w:lang w:eastAsia="zh-CN"/>
        </w:rPr>
        <w:t xml:space="preserve"> outside our </w:t>
      </w:r>
      <w:r w:rsidR="006D5A1D">
        <w:rPr>
          <w:rFonts w:eastAsia="Arial"/>
          <w:lang w:eastAsia="zh-CN"/>
        </w:rPr>
        <w:t>control and are still too partial to allow a solid MPR proposal.</w:t>
      </w:r>
    </w:p>
    <w:p w14:paraId="63078311" w14:textId="77777777" w:rsidR="00B9611A" w:rsidRDefault="00B9611A" w:rsidP="00B9611A">
      <w:pPr>
        <w:spacing w:after="0"/>
        <w:rPr>
          <w:rFonts w:eastAsia="Arial"/>
          <w:b/>
          <w:bCs/>
          <w:lang w:eastAsia="zh-CN"/>
        </w:rPr>
      </w:pPr>
      <w:r w:rsidRPr="00582D89">
        <w:rPr>
          <w:rFonts w:eastAsia="Arial"/>
          <w:b/>
          <w:bCs/>
          <w:lang w:eastAsia="zh-CN"/>
        </w:rPr>
        <w:t xml:space="preserve">Proposal: </w:t>
      </w:r>
      <w:r>
        <w:rPr>
          <w:rFonts w:eastAsia="Arial"/>
          <w:b/>
          <w:bCs/>
          <w:lang w:eastAsia="zh-CN"/>
        </w:rPr>
        <w:t>U</w:t>
      </w:r>
      <w:r w:rsidRPr="00582D89">
        <w:rPr>
          <w:rFonts w:eastAsia="Arial"/>
          <w:b/>
          <w:bCs/>
          <w:lang w:eastAsia="zh-CN"/>
        </w:rPr>
        <w:t>ntil we have done the following verifications</w:t>
      </w:r>
      <w:r>
        <w:rPr>
          <w:rFonts w:eastAsia="Arial"/>
          <w:b/>
          <w:bCs/>
          <w:lang w:eastAsia="zh-CN"/>
        </w:rPr>
        <w:t>,</w:t>
      </w:r>
      <w:r w:rsidRPr="00582D89">
        <w:rPr>
          <w:rFonts w:eastAsia="Arial"/>
          <w:b/>
          <w:bCs/>
          <w:lang w:eastAsia="zh-CN"/>
        </w:rPr>
        <w:t xml:space="preserve"> we will only accept tentative values for PC1.5 contiguous intra-band ULCA</w:t>
      </w:r>
      <w:r>
        <w:rPr>
          <w:rFonts w:eastAsia="Arial"/>
          <w:b/>
          <w:bCs/>
          <w:lang w:eastAsia="zh-CN"/>
        </w:rPr>
        <w:t xml:space="preserve"> MPR</w:t>
      </w:r>
      <w:r w:rsidRPr="00582D89">
        <w:rPr>
          <w:rFonts w:eastAsia="Arial"/>
          <w:b/>
          <w:bCs/>
          <w:lang w:eastAsia="zh-CN"/>
        </w:rPr>
        <w:t>:</w:t>
      </w:r>
    </w:p>
    <w:p w14:paraId="323C13A5" w14:textId="77777777" w:rsidR="00B9611A" w:rsidRDefault="00B9611A" w:rsidP="00B9611A">
      <w:pPr>
        <w:pStyle w:val="ListParagraph"/>
        <w:numPr>
          <w:ilvl w:val="0"/>
          <w:numId w:val="34"/>
        </w:numPr>
        <w:spacing w:after="0"/>
        <w:ind w:firstLineChars="0"/>
        <w:rPr>
          <w:rFonts w:eastAsia="Arial"/>
          <w:b/>
          <w:bCs/>
          <w:lang w:eastAsia="zh-CN"/>
        </w:rPr>
      </w:pPr>
      <w:r>
        <w:rPr>
          <w:rFonts w:eastAsia="Arial"/>
          <w:b/>
          <w:bCs/>
          <w:lang w:eastAsia="zh-CN"/>
        </w:rPr>
        <w:t>Recalibrate our PC1.5 measurements with 2Tx PC2 measurements so that we can provide delta MPR values.</w:t>
      </w:r>
    </w:p>
    <w:p w14:paraId="45CA6D12" w14:textId="77777777" w:rsidR="00B9611A" w:rsidRDefault="00B9611A" w:rsidP="00B9611A">
      <w:pPr>
        <w:pStyle w:val="ListParagraph"/>
        <w:numPr>
          <w:ilvl w:val="0"/>
          <w:numId w:val="34"/>
        </w:numPr>
        <w:spacing w:after="0"/>
        <w:ind w:firstLineChars="0"/>
        <w:rPr>
          <w:rFonts w:eastAsia="Arial"/>
          <w:b/>
          <w:bCs/>
          <w:lang w:eastAsia="zh-CN"/>
        </w:rPr>
      </w:pPr>
      <w:r>
        <w:rPr>
          <w:rFonts w:eastAsia="Arial"/>
          <w:b/>
          <w:bCs/>
          <w:lang w:eastAsia="zh-CN"/>
        </w:rPr>
        <w:t>For the cases with back-off &gt;6dB, re-measure at a lower PA voltage representative of the true PA operation in APT or ET.</w:t>
      </w:r>
    </w:p>
    <w:p w14:paraId="01C71400" w14:textId="77777777" w:rsidR="00B9611A" w:rsidRDefault="00B9611A" w:rsidP="00B9611A">
      <w:pPr>
        <w:pStyle w:val="ListParagraph"/>
        <w:numPr>
          <w:ilvl w:val="0"/>
          <w:numId w:val="34"/>
        </w:numPr>
        <w:spacing w:after="0"/>
        <w:ind w:firstLineChars="0"/>
        <w:rPr>
          <w:rFonts w:eastAsia="Arial"/>
          <w:b/>
          <w:bCs/>
          <w:lang w:eastAsia="zh-CN"/>
        </w:rPr>
      </w:pPr>
      <w:r>
        <w:rPr>
          <w:rFonts w:eastAsia="Arial"/>
          <w:b/>
          <w:bCs/>
          <w:lang w:eastAsia="zh-CN"/>
        </w:rPr>
        <w:t>Verify a few 1RB+1RB cases with 15kHz SCS for non-contiguous allocations.</w:t>
      </w:r>
    </w:p>
    <w:p w14:paraId="4D56E9EA" w14:textId="77777777" w:rsidR="00B9611A" w:rsidRDefault="00B9611A" w:rsidP="00B9611A">
      <w:pPr>
        <w:pStyle w:val="ListParagraph"/>
        <w:numPr>
          <w:ilvl w:val="0"/>
          <w:numId w:val="34"/>
        </w:numPr>
        <w:spacing w:after="0"/>
        <w:ind w:firstLineChars="0"/>
        <w:rPr>
          <w:rFonts w:eastAsia="Arial"/>
          <w:b/>
          <w:bCs/>
          <w:lang w:val="en-US" w:eastAsia="zh-CN"/>
        </w:rPr>
      </w:pPr>
      <w:r w:rsidRPr="006D5A1D">
        <w:rPr>
          <w:rFonts w:eastAsia="Arial"/>
          <w:b/>
          <w:bCs/>
          <w:lang w:val="en-US" w:eastAsia="zh-CN"/>
        </w:rPr>
        <w:t xml:space="preserve">Verify non-contiguous outer 2 </w:t>
      </w:r>
      <w:r>
        <w:rPr>
          <w:rFonts w:eastAsia="Arial"/>
          <w:b/>
          <w:bCs/>
          <w:lang w:val="en-US" w:eastAsia="zh-CN"/>
        </w:rPr>
        <w:t>a</w:t>
      </w:r>
      <w:r w:rsidRPr="006D5A1D">
        <w:rPr>
          <w:rFonts w:eastAsia="Arial"/>
          <w:b/>
          <w:bCs/>
          <w:lang w:val="en-US" w:eastAsia="zh-CN"/>
        </w:rPr>
        <w:t>llocations for th</w:t>
      </w:r>
      <w:r>
        <w:rPr>
          <w:rFonts w:eastAsia="Arial"/>
          <w:b/>
          <w:bCs/>
          <w:lang w:val="en-US" w:eastAsia="zh-CN"/>
        </w:rPr>
        <w:t>e smallest class C BW of 110MHz to ensure that PA BW does not attenuate IMDs for the largest class C BW.</w:t>
      </w:r>
    </w:p>
    <w:p w14:paraId="1D50D04C" w14:textId="1E0FB943" w:rsidR="0044674E" w:rsidRPr="00B9611A" w:rsidRDefault="00B9611A" w:rsidP="00B9611A">
      <w:pPr>
        <w:pStyle w:val="ListParagraph"/>
        <w:numPr>
          <w:ilvl w:val="0"/>
          <w:numId w:val="34"/>
        </w:numPr>
        <w:spacing w:after="0"/>
        <w:ind w:firstLineChars="0"/>
        <w:rPr>
          <w:rFonts w:eastAsia="Arial"/>
          <w:b/>
          <w:bCs/>
          <w:lang w:val="en-US" w:eastAsia="zh-CN"/>
        </w:rPr>
      </w:pPr>
      <w:r>
        <w:rPr>
          <w:rFonts w:eastAsia="Arial"/>
          <w:b/>
          <w:bCs/>
          <w:lang w:val="en-US" w:eastAsia="zh-CN"/>
        </w:rPr>
        <w:t>Assess margin needed for up to 6dB PSD imbalance (at PA input).</w:t>
      </w:r>
    </w:p>
    <w:p w14:paraId="706A035B" w14:textId="1CCC2FE4" w:rsidR="00C05662" w:rsidRDefault="00F2750F" w:rsidP="00DA1597">
      <w:pPr>
        <w:pStyle w:val="Heading1"/>
        <w:numPr>
          <w:ilvl w:val="0"/>
          <w:numId w:val="1"/>
        </w:numPr>
        <w:ind w:left="567" w:hanging="567"/>
      </w:pPr>
      <w:r>
        <w:t>References</w:t>
      </w:r>
    </w:p>
    <w:p w14:paraId="2F474A9D" w14:textId="7525913B" w:rsidR="00CE2498" w:rsidRDefault="003979DC" w:rsidP="00CE2498">
      <w:pPr>
        <w:spacing w:after="0"/>
      </w:pPr>
      <w:r>
        <w:t>[</w:t>
      </w:r>
      <w:r w:rsidR="00DB055E">
        <w:t>1</w:t>
      </w:r>
      <w:r>
        <w:t xml:space="preserve">] </w:t>
      </w:r>
      <w:r w:rsidR="00B91958" w:rsidRPr="00B91958">
        <w:t>R4-2415</w:t>
      </w:r>
      <w:r w:rsidR="00B91958">
        <w:t>644</w:t>
      </w:r>
      <w:r w:rsidR="00B91958" w:rsidRPr="00B91958">
        <w:t xml:space="preserve"> Preliminary input on 2Tx PC1.5 contiguous ULCA MPR based on measurements</w:t>
      </w:r>
      <w:r w:rsidR="00797DEB">
        <w:t>, Skyworks Solutions Inc., R4#11</w:t>
      </w:r>
      <w:r w:rsidR="00B91958">
        <w:t>2bis</w:t>
      </w:r>
    </w:p>
    <w:p w14:paraId="07E61F8D" w14:textId="7A7DF9B1" w:rsidR="007E3353" w:rsidRDefault="00CE2498" w:rsidP="00CE2498">
      <w:pPr>
        <w:spacing w:after="0"/>
      </w:pPr>
      <w:r>
        <w:t xml:space="preserve">[2] </w:t>
      </w:r>
      <w:r w:rsidR="00B91958" w:rsidRPr="00B91958">
        <w:t>R4-2420329 WF on HPUE RF requirements</w:t>
      </w:r>
      <w:r w:rsidR="00797DEB">
        <w:t xml:space="preserve">, </w:t>
      </w:r>
      <w:r w:rsidR="00B91958">
        <w:t>Samsung</w:t>
      </w:r>
      <w:r w:rsidR="00797DEB">
        <w:t>, R4#113</w:t>
      </w:r>
    </w:p>
    <w:p w14:paraId="30CEAC7C" w14:textId="77777777" w:rsidR="00EE4563" w:rsidRPr="0044674E" w:rsidRDefault="00EE4563" w:rsidP="00EE4563">
      <w:pPr>
        <w:rPr>
          <w:rFonts w:eastAsia="Arial"/>
          <w:b/>
          <w:bCs/>
          <w:lang w:eastAsia="zh-CN"/>
        </w:rPr>
      </w:pPr>
    </w:p>
    <w:p w14:paraId="03BBDFE0" w14:textId="3F07BD61" w:rsidR="00EE4563" w:rsidRDefault="00EE4563" w:rsidP="00EE4563">
      <w:pPr>
        <w:pStyle w:val="Heading1"/>
        <w:numPr>
          <w:ilvl w:val="0"/>
          <w:numId w:val="1"/>
        </w:numPr>
        <w:ind w:left="567" w:hanging="567"/>
      </w:pPr>
      <w:r>
        <w:t>Annex Raw measured data</w:t>
      </w:r>
    </w:p>
    <w:p w14:paraId="37554134" w14:textId="6EDC2441" w:rsidR="00EE4563" w:rsidRDefault="00EE4563" w:rsidP="00EE4563">
      <w:pPr>
        <w:spacing w:after="0"/>
      </w:pPr>
      <w:r>
        <w:t>The tables provide the following information:</w:t>
      </w:r>
    </w:p>
    <w:p w14:paraId="08E6429E" w14:textId="77777777" w:rsidR="00924629" w:rsidRDefault="00EE4563" w:rsidP="00EE4563">
      <w:pPr>
        <w:pStyle w:val="ListParagraph"/>
        <w:numPr>
          <w:ilvl w:val="0"/>
          <w:numId w:val="32"/>
        </w:numPr>
        <w:spacing w:after="0"/>
        <w:ind w:firstLineChars="0"/>
      </w:pPr>
      <w:r>
        <w:t>The first 5 column provide</w:t>
      </w:r>
      <w:r w:rsidR="00924629">
        <w:t>:</w:t>
      </w:r>
    </w:p>
    <w:p w14:paraId="0E67C947" w14:textId="7861C829" w:rsidR="00EE4563" w:rsidRDefault="00924629" w:rsidP="00924629">
      <w:pPr>
        <w:pStyle w:val="ListParagraph"/>
        <w:numPr>
          <w:ilvl w:val="1"/>
          <w:numId w:val="32"/>
        </w:numPr>
        <w:spacing w:after="0"/>
        <w:ind w:firstLineChars="0"/>
      </w:pPr>
      <w:r>
        <w:t>Allocation type with CC1 for contiguous inner, CCO for contiguous outer, NCI for non-contiguous inner, NO1 for non-contiguous outer1 and NO2 for non-contiguous outer2.</w:t>
      </w:r>
    </w:p>
    <w:p w14:paraId="5A48B9C4" w14:textId="23FFEA47" w:rsidR="00924629" w:rsidRDefault="00924629" w:rsidP="00924629">
      <w:pPr>
        <w:pStyle w:val="ListParagraph"/>
        <w:numPr>
          <w:ilvl w:val="1"/>
          <w:numId w:val="32"/>
        </w:numPr>
        <w:spacing w:after="0"/>
        <w:ind w:firstLineChars="0"/>
      </w:pPr>
      <w:r>
        <w:t>Number of RB (#RB1) and RBstart (RB#1) for CC1 then number of RB  (#RB1) and RBstart for CC2 (RB#1)</w:t>
      </w:r>
    </w:p>
    <w:p w14:paraId="5A027529" w14:textId="477FBF41" w:rsidR="00924629" w:rsidRDefault="00924629" w:rsidP="00924629">
      <w:pPr>
        <w:pStyle w:val="ListParagraph"/>
        <w:numPr>
          <w:ilvl w:val="0"/>
          <w:numId w:val="32"/>
        </w:numPr>
        <w:spacing w:after="0"/>
        <w:ind w:firstLineChars="0"/>
      </w:pPr>
      <w:r>
        <w:t>The next 5 columns provide the RB BW, TXBW and gap between each CC allocation: RBBW is the total RB allocation BW, RBBW1 is the RB BW for CC1, RBBW2 is the RB BW for CC2, TXBW is the transmission BW (the bandwidth between the lowest and highest RB) and the gap is the BW for the gap between the highest RB in CC1 and the lowest RB in CC2.</w:t>
      </w:r>
    </w:p>
    <w:p w14:paraId="3FDA4FA1" w14:textId="7226B18D" w:rsidR="00924629" w:rsidRDefault="00924629" w:rsidP="00924629">
      <w:pPr>
        <w:pStyle w:val="ListParagraph"/>
        <w:numPr>
          <w:ilvl w:val="0"/>
          <w:numId w:val="32"/>
        </w:numPr>
        <w:spacing w:after="0"/>
        <w:ind w:firstLineChars="0"/>
      </w:pPr>
      <w:r>
        <w:t xml:space="preserve">The next 4 columns </w:t>
      </w:r>
      <w:r w:rsidR="00790A54">
        <w:t>are</w:t>
      </w:r>
      <w:r>
        <w:t xml:space="preserve"> the CP-OFDM measurement results with:</w:t>
      </w:r>
    </w:p>
    <w:p w14:paraId="37758563" w14:textId="0AD8F13D" w:rsidR="00FE3C48" w:rsidRDefault="00FE3C48" w:rsidP="00924629">
      <w:pPr>
        <w:pStyle w:val="ListParagraph"/>
        <w:numPr>
          <w:ilvl w:val="1"/>
          <w:numId w:val="32"/>
        </w:numPr>
        <w:spacing w:after="0"/>
        <w:ind w:firstLineChars="0"/>
      </w:pPr>
      <w:r>
        <w:t xml:space="preserve">For a positive value, </w:t>
      </w:r>
      <w:r w:rsidR="00924629">
        <w:t xml:space="preserve">BO is for the back off needed </w:t>
      </w:r>
      <w:r>
        <w:t>to meet all emissions requirements. A negative value provides the smallest margin at Pmax</w:t>
      </w:r>
    </w:p>
    <w:p w14:paraId="1F3D808D" w14:textId="77777777" w:rsidR="00FE3C48" w:rsidRDefault="00FE3C48" w:rsidP="00924629">
      <w:pPr>
        <w:pStyle w:val="ListParagraph"/>
        <w:numPr>
          <w:ilvl w:val="1"/>
          <w:numId w:val="32"/>
        </w:numPr>
        <w:spacing w:after="0"/>
        <w:ind w:firstLineChars="0"/>
      </w:pPr>
      <w:r>
        <w:t>The limit column provides which emission requirement is dictating the back-off (or has the lowest margin): ac is ACLR, s4 is the spurious region at -30dBm/MHz, s3 is the SEM region at -25dBm/MHz, s2 is the SEM region at -13dBm/MHz, s1 is the SEM region at -10dBm/MHz and s0 is the SEM limit in the first MHz.</w:t>
      </w:r>
    </w:p>
    <w:p w14:paraId="673DEB62" w14:textId="77777777" w:rsidR="00FE3C48" w:rsidRDefault="00FE3C48" w:rsidP="00924629">
      <w:pPr>
        <w:pStyle w:val="ListParagraph"/>
        <w:numPr>
          <w:ilvl w:val="1"/>
          <w:numId w:val="32"/>
        </w:numPr>
        <w:spacing w:after="0"/>
        <w:ind w:firstLineChars="0"/>
      </w:pPr>
      <w:r>
        <w:t>The source column is the source of the emissions: floor is for the noise floor of the setup (only when there is already margin a Pmax), i3/i5 is for IMD3/5 respectively of the allocations in each CC.</w:t>
      </w:r>
    </w:p>
    <w:p w14:paraId="1A2A494D" w14:textId="4DE0E360" w:rsidR="00790A54" w:rsidRDefault="00790A54" w:rsidP="00924629">
      <w:pPr>
        <w:pStyle w:val="ListParagraph"/>
        <w:numPr>
          <w:ilvl w:val="1"/>
          <w:numId w:val="32"/>
        </w:numPr>
        <w:spacing w:after="0"/>
        <w:ind w:firstLineChars="0"/>
      </w:pPr>
      <w:r>
        <w:t>Finally, the PSD column provides the PSD imbalance between the two CCs at the output (while the input waveforms are with equal PSD)</w:t>
      </w:r>
    </w:p>
    <w:p w14:paraId="5095811A" w14:textId="4EEA13B2" w:rsidR="00EE4563" w:rsidRDefault="00790A54" w:rsidP="00EE4563">
      <w:pPr>
        <w:pStyle w:val="ListParagraph"/>
        <w:numPr>
          <w:ilvl w:val="0"/>
          <w:numId w:val="32"/>
        </w:numPr>
        <w:spacing w:after="0"/>
        <w:ind w:firstLineChars="0"/>
      </w:pPr>
      <w:r>
        <w:lastRenderedPageBreak/>
        <w:t>The last 4 columns are the DFT-s-OFDM measurement results with the same parameter</w:t>
      </w:r>
      <w:r w:rsidR="003E55DC">
        <w:t>s.</w:t>
      </w:r>
    </w:p>
    <w:p w14:paraId="43FD27C2" w14:textId="77777777" w:rsidR="003E55DC" w:rsidRPr="003E55DC" w:rsidRDefault="003E55DC" w:rsidP="003E55DC">
      <w:pPr>
        <w:spacing w:after="0"/>
      </w:pPr>
    </w:p>
    <w:p w14:paraId="5CB7C22D" w14:textId="6BC931A5" w:rsidR="00EE4563" w:rsidRPr="00790A54" w:rsidRDefault="00EE4563" w:rsidP="00EE4563">
      <w:pPr>
        <w:spacing w:after="0"/>
        <w:rPr>
          <w:b/>
          <w:bCs/>
        </w:rPr>
      </w:pPr>
      <w:r w:rsidRPr="00790A54">
        <w:rPr>
          <w:b/>
          <w:bCs/>
        </w:rPr>
        <w:t>Contiguous allocations</w:t>
      </w:r>
      <w:r w:rsidR="00790A54" w:rsidRPr="00790A54">
        <w:rPr>
          <w:b/>
          <w:bCs/>
        </w:rPr>
        <w:t xml:space="preserve"> measurements</w:t>
      </w:r>
      <w:r w:rsidR="00FE3C48" w:rsidRPr="00790A54">
        <w:rPr>
          <w:b/>
          <w:bCs/>
        </w:rPr>
        <w:t xml:space="preserve"> (25 allocations measured)</w:t>
      </w:r>
    </w:p>
    <w:p w14:paraId="5564E289" w14:textId="1A5373BE" w:rsidR="00EE4563" w:rsidRDefault="00EE4563" w:rsidP="00EE4563">
      <w:pPr>
        <w:spacing w:after="0"/>
      </w:pPr>
    </w:p>
    <w:tbl>
      <w:tblPr>
        <w:tblW w:w="10707" w:type="dxa"/>
        <w:tblLook w:val="04A0" w:firstRow="1" w:lastRow="0" w:firstColumn="1" w:lastColumn="0" w:noHBand="0" w:noVBand="1"/>
      </w:tblPr>
      <w:tblGrid>
        <w:gridCol w:w="506"/>
        <w:gridCol w:w="551"/>
        <w:gridCol w:w="551"/>
        <w:gridCol w:w="551"/>
        <w:gridCol w:w="551"/>
        <w:gridCol w:w="662"/>
        <w:gridCol w:w="614"/>
        <w:gridCol w:w="614"/>
        <w:gridCol w:w="662"/>
        <w:gridCol w:w="500"/>
        <w:gridCol w:w="641"/>
        <w:gridCol w:w="508"/>
        <w:gridCol w:w="651"/>
        <w:gridCol w:w="693"/>
        <w:gridCol w:w="650"/>
        <w:gridCol w:w="508"/>
        <w:gridCol w:w="651"/>
        <w:gridCol w:w="693"/>
      </w:tblGrid>
      <w:tr w:rsidR="00924629" w:rsidRPr="00EE4563" w14:paraId="338F9D9B" w14:textId="77777777" w:rsidTr="00D9734F">
        <w:trPr>
          <w:trHeight w:val="70"/>
        </w:trPr>
        <w:tc>
          <w:tcPr>
            <w:tcW w:w="5762"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14:paraId="1ACB7A44" w14:textId="30B9A4E8"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Waveform type and allocation</w:t>
            </w:r>
          </w:p>
        </w:tc>
        <w:tc>
          <w:tcPr>
            <w:tcW w:w="2493" w:type="dxa"/>
            <w:gridSpan w:val="4"/>
            <w:tcBorders>
              <w:top w:val="single" w:sz="4" w:space="0" w:color="auto"/>
              <w:left w:val="nil"/>
              <w:bottom w:val="single" w:sz="4" w:space="0" w:color="auto"/>
              <w:right w:val="single" w:sz="4" w:space="0" w:color="auto"/>
            </w:tcBorders>
            <w:shd w:val="clear" w:color="auto" w:fill="auto"/>
            <w:noWrap/>
            <w:vAlign w:val="bottom"/>
          </w:tcPr>
          <w:p w14:paraId="1E7D965A" w14:textId="61823A5F"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CP-OFDM</w:t>
            </w:r>
          </w:p>
        </w:tc>
        <w:tc>
          <w:tcPr>
            <w:tcW w:w="2452" w:type="dxa"/>
            <w:gridSpan w:val="4"/>
            <w:tcBorders>
              <w:top w:val="single" w:sz="4" w:space="0" w:color="auto"/>
              <w:left w:val="nil"/>
              <w:bottom w:val="single" w:sz="4" w:space="0" w:color="auto"/>
              <w:right w:val="single" w:sz="4" w:space="0" w:color="auto"/>
            </w:tcBorders>
            <w:shd w:val="clear" w:color="auto" w:fill="auto"/>
            <w:noWrap/>
            <w:vAlign w:val="bottom"/>
          </w:tcPr>
          <w:p w14:paraId="02C75189" w14:textId="759ADC75"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Pr>
                <w:rFonts w:ascii="Calibri" w:hAnsi="Calibri" w:cs="Calibri"/>
                <w:color w:val="000000"/>
                <w:sz w:val="16"/>
                <w:szCs w:val="16"/>
                <w:lang w:val="en-US" w:eastAsia="en-US"/>
              </w:rPr>
              <w:t>DFT-s-OFDM</w:t>
            </w:r>
          </w:p>
        </w:tc>
      </w:tr>
      <w:tr w:rsidR="00924629" w:rsidRPr="00EE4563" w14:paraId="2935698D" w14:textId="77777777" w:rsidTr="00D9734F">
        <w:trPr>
          <w:trHeight w:val="70"/>
        </w:trPr>
        <w:tc>
          <w:tcPr>
            <w:tcW w:w="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E2B3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type</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7EBD8B5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RB#1</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48967931"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#RB1</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4FB433D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RB#2</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4F351C7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#RB2</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4392C46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RBBW</w:t>
            </w:r>
          </w:p>
        </w:tc>
        <w:tc>
          <w:tcPr>
            <w:tcW w:w="614" w:type="dxa"/>
            <w:tcBorders>
              <w:top w:val="single" w:sz="4" w:space="0" w:color="auto"/>
              <w:left w:val="nil"/>
              <w:bottom w:val="single" w:sz="4" w:space="0" w:color="auto"/>
              <w:right w:val="single" w:sz="4" w:space="0" w:color="auto"/>
            </w:tcBorders>
            <w:shd w:val="clear" w:color="auto" w:fill="auto"/>
            <w:noWrap/>
            <w:vAlign w:val="bottom"/>
            <w:hideMark/>
          </w:tcPr>
          <w:p w14:paraId="7085407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RBW1</w:t>
            </w:r>
          </w:p>
        </w:tc>
        <w:tc>
          <w:tcPr>
            <w:tcW w:w="614" w:type="dxa"/>
            <w:tcBorders>
              <w:top w:val="single" w:sz="4" w:space="0" w:color="auto"/>
              <w:left w:val="nil"/>
              <w:bottom w:val="single" w:sz="4" w:space="0" w:color="auto"/>
              <w:right w:val="single" w:sz="4" w:space="0" w:color="auto"/>
            </w:tcBorders>
            <w:shd w:val="clear" w:color="auto" w:fill="auto"/>
            <w:noWrap/>
            <w:vAlign w:val="bottom"/>
            <w:hideMark/>
          </w:tcPr>
          <w:p w14:paraId="4307E78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RBW2</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214A2A72"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TBW</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14:paraId="354B0951"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Gap</w:t>
            </w:r>
          </w:p>
        </w:tc>
        <w:tc>
          <w:tcPr>
            <w:tcW w:w="641" w:type="dxa"/>
            <w:tcBorders>
              <w:top w:val="single" w:sz="4" w:space="0" w:color="auto"/>
              <w:left w:val="nil"/>
              <w:bottom w:val="single" w:sz="4" w:space="0" w:color="auto"/>
              <w:right w:val="single" w:sz="4" w:space="0" w:color="auto"/>
            </w:tcBorders>
            <w:shd w:val="clear" w:color="auto" w:fill="auto"/>
            <w:noWrap/>
            <w:vAlign w:val="bottom"/>
            <w:hideMark/>
          </w:tcPr>
          <w:p w14:paraId="1D1FBE3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BO</w:t>
            </w:r>
          </w:p>
        </w:tc>
        <w:tc>
          <w:tcPr>
            <w:tcW w:w="508" w:type="dxa"/>
            <w:tcBorders>
              <w:top w:val="single" w:sz="4" w:space="0" w:color="auto"/>
              <w:left w:val="nil"/>
              <w:bottom w:val="single" w:sz="4" w:space="0" w:color="auto"/>
              <w:right w:val="single" w:sz="4" w:space="0" w:color="auto"/>
            </w:tcBorders>
            <w:shd w:val="clear" w:color="auto" w:fill="auto"/>
            <w:noWrap/>
            <w:vAlign w:val="bottom"/>
            <w:hideMark/>
          </w:tcPr>
          <w:p w14:paraId="65CFFDCB"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limit</w:t>
            </w:r>
          </w:p>
        </w:tc>
        <w:tc>
          <w:tcPr>
            <w:tcW w:w="651" w:type="dxa"/>
            <w:tcBorders>
              <w:top w:val="single" w:sz="4" w:space="0" w:color="auto"/>
              <w:left w:val="nil"/>
              <w:bottom w:val="single" w:sz="4" w:space="0" w:color="auto"/>
              <w:right w:val="single" w:sz="4" w:space="0" w:color="auto"/>
            </w:tcBorders>
            <w:shd w:val="clear" w:color="auto" w:fill="auto"/>
            <w:noWrap/>
            <w:vAlign w:val="bottom"/>
            <w:hideMark/>
          </w:tcPr>
          <w:p w14:paraId="7748441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source</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2A68FD0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PSDout</w:t>
            </w:r>
          </w:p>
        </w:tc>
        <w:tc>
          <w:tcPr>
            <w:tcW w:w="650" w:type="dxa"/>
            <w:tcBorders>
              <w:top w:val="single" w:sz="4" w:space="0" w:color="auto"/>
              <w:left w:val="nil"/>
              <w:bottom w:val="single" w:sz="4" w:space="0" w:color="auto"/>
              <w:right w:val="single" w:sz="4" w:space="0" w:color="auto"/>
            </w:tcBorders>
            <w:shd w:val="clear" w:color="auto" w:fill="auto"/>
            <w:noWrap/>
            <w:vAlign w:val="bottom"/>
            <w:hideMark/>
          </w:tcPr>
          <w:p w14:paraId="2F2E1E9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BO</w:t>
            </w:r>
          </w:p>
        </w:tc>
        <w:tc>
          <w:tcPr>
            <w:tcW w:w="450" w:type="dxa"/>
            <w:tcBorders>
              <w:top w:val="single" w:sz="4" w:space="0" w:color="auto"/>
              <w:left w:val="nil"/>
              <w:bottom w:val="single" w:sz="4" w:space="0" w:color="auto"/>
              <w:right w:val="single" w:sz="4" w:space="0" w:color="auto"/>
            </w:tcBorders>
            <w:shd w:val="clear" w:color="auto" w:fill="auto"/>
            <w:noWrap/>
            <w:vAlign w:val="bottom"/>
            <w:hideMark/>
          </w:tcPr>
          <w:p w14:paraId="17588DF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limit</w:t>
            </w:r>
          </w:p>
        </w:tc>
        <w:tc>
          <w:tcPr>
            <w:tcW w:w="651" w:type="dxa"/>
            <w:tcBorders>
              <w:top w:val="single" w:sz="4" w:space="0" w:color="auto"/>
              <w:left w:val="nil"/>
              <w:bottom w:val="single" w:sz="4" w:space="0" w:color="auto"/>
              <w:right w:val="single" w:sz="4" w:space="0" w:color="auto"/>
            </w:tcBorders>
            <w:shd w:val="clear" w:color="auto" w:fill="auto"/>
            <w:noWrap/>
            <w:vAlign w:val="bottom"/>
            <w:hideMark/>
          </w:tcPr>
          <w:p w14:paraId="3B4A903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source</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368BB89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PSDout</w:t>
            </w:r>
          </w:p>
        </w:tc>
      </w:tr>
      <w:tr w:rsidR="00924629" w:rsidRPr="00EE4563" w14:paraId="0F656B35"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172723E1"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53981A1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0D2EF79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215</w:t>
            </w:r>
          </w:p>
        </w:tc>
        <w:tc>
          <w:tcPr>
            <w:tcW w:w="551" w:type="dxa"/>
            <w:tcBorders>
              <w:top w:val="nil"/>
              <w:left w:val="nil"/>
              <w:bottom w:val="single" w:sz="4" w:space="0" w:color="auto"/>
              <w:right w:val="single" w:sz="4" w:space="0" w:color="auto"/>
            </w:tcBorders>
            <w:shd w:val="clear" w:color="auto" w:fill="auto"/>
            <w:noWrap/>
            <w:vAlign w:val="bottom"/>
            <w:hideMark/>
          </w:tcPr>
          <w:p w14:paraId="5DDE58D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360408C7"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53D182B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2791CC07"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1F4CFEF0"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67DD013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3.30</w:t>
            </w:r>
          </w:p>
        </w:tc>
        <w:tc>
          <w:tcPr>
            <w:tcW w:w="500" w:type="dxa"/>
            <w:tcBorders>
              <w:top w:val="nil"/>
              <w:left w:val="nil"/>
              <w:bottom w:val="single" w:sz="4" w:space="0" w:color="auto"/>
              <w:right w:val="single" w:sz="4" w:space="0" w:color="auto"/>
            </w:tcBorders>
            <w:shd w:val="clear" w:color="auto" w:fill="auto"/>
            <w:noWrap/>
            <w:vAlign w:val="bottom"/>
            <w:hideMark/>
          </w:tcPr>
          <w:p w14:paraId="2484BEDA"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2681FBB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-12.24</w:t>
            </w:r>
          </w:p>
        </w:tc>
        <w:tc>
          <w:tcPr>
            <w:tcW w:w="508" w:type="dxa"/>
            <w:tcBorders>
              <w:top w:val="nil"/>
              <w:left w:val="nil"/>
              <w:bottom w:val="single" w:sz="4" w:space="0" w:color="auto"/>
              <w:right w:val="single" w:sz="4" w:space="0" w:color="auto"/>
            </w:tcBorders>
            <w:shd w:val="clear" w:color="auto" w:fill="auto"/>
            <w:noWrap/>
            <w:vAlign w:val="bottom"/>
            <w:hideMark/>
          </w:tcPr>
          <w:p w14:paraId="63A31C0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03775CB7"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152C8AF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50" w:type="dxa"/>
            <w:tcBorders>
              <w:top w:val="nil"/>
              <w:left w:val="nil"/>
              <w:bottom w:val="single" w:sz="4" w:space="0" w:color="auto"/>
              <w:right w:val="single" w:sz="4" w:space="0" w:color="auto"/>
            </w:tcBorders>
            <w:shd w:val="clear" w:color="auto" w:fill="auto"/>
            <w:noWrap/>
            <w:vAlign w:val="bottom"/>
            <w:hideMark/>
          </w:tcPr>
          <w:p w14:paraId="7459F0A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-12.27</w:t>
            </w:r>
          </w:p>
        </w:tc>
        <w:tc>
          <w:tcPr>
            <w:tcW w:w="450" w:type="dxa"/>
            <w:tcBorders>
              <w:top w:val="nil"/>
              <w:left w:val="nil"/>
              <w:bottom w:val="single" w:sz="4" w:space="0" w:color="auto"/>
              <w:right w:val="single" w:sz="4" w:space="0" w:color="auto"/>
            </w:tcBorders>
            <w:shd w:val="clear" w:color="auto" w:fill="auto"/>
            <w:noWrap/>
            <w:vAlign w:val="bottom"/>
            <w:hideMark/>
          </w:tcPr>
          <w:p w14:paraId="39724CC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70F734FE"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56B8ECE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0.10</w:t>
            </w:r>
          </w:p>
        </w:tc>
      </w:tr>
      <w:tr w:rsidR="00924629" w:rsidRPr="00EE4563" w14:paraId="61895EE0"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40CE8B73"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4EC8814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7D14A46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213</w:t>
            </w:r>
          </w:p>
        </w:tc>
        <w:tc>
          <w:tcPr>
            <w:tcW w:w="551" w:type="dxa"/>
            <w:tcBorders>
              <w:top w:val="nil"/>
              <w:left w:val="nil"/>
              <w:bottom w:val="single" w:sz="4" w:space="0" w:color="auto"/>
              <w:right w:val="single" w:sz="4" w:space="0" w:color="auto"/>
            </w:tcBorders>
            <w:shd w:val="clear" w:color="auto" w:fill="auto"/>
            <w:noWrap/>
            <w:vAlign w:val="bottom"/>
            <w:hideMark/>
          </w:tcPr>
          <w:p w14:paraId="1BF52B2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2784BE73"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2A8B085D"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32CC8F4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6CA29407"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3415B193"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4.74</w:t>
            </w:r>
          </w:p>
        </w:tc>
        <w:tc>
          <w:tcPr>
            <w:tcW w:w="500" w:type="dxa"/>
            <w:tcBorders>
              <w:top w:val="nil"/>
              <w:left w:val="nil"/>
              <w:bottom w:val="single" w:sz="4" w:space="0" w:color="auto"/>
              <w:right w:val="single" w:sz="4" w:space="0" w:color="auto"/>
            </w:tcBorders>
            <w:shd w:val="clear" w:color="auto" w:fill="auto"/>
            <w:noWrap/>
            <w:vAlign w:val="bottom"/>
            <w:hideMark/>
          </w:tcPr>
          <w:p w14:paraId="3F4A36E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79609CD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-12.24</w:t>
            </w:r>
          </w:p>
        </w:tc>
        <w:tc>
          <w:tcPr>
            <w:tcW w:w="508" w:type="dxa"/>
            <w:tcBorders>
              <w:top w:val="nil"/>
              <w:left w:val="nil"/>
              <w:bottom w:val="single" w:sz="4" w:space="0" w:color="auto"/>
              <w:right w:val="single" w:sz="4" w:space="0" w:color="auto"/>
            </w:tcBorders>
            <w:shd w:val="clear" w:color="auto" w:fill="auto"/>
            <w:noWrap/>
            <w:vAlign w:val="bottom"/>
            <w:hideMark/>
          </w:tcPr>
          <w:p w14:paraId="0A6EEA5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5C20981E"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69789D8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0.40</w:t>
            </w:r>
          </w:p>
        </w:tc>
        <w:tc>
          <w:tcPr>
            <w:tcW w:w="650" w:type="dxa"/>
            <w:tcBorders>
              <w:top w:val="nil"/>
              <w:left w:val="nil"/>
              <w:bottom w:val="single" w:sz="4" w:space="0" w:color="auto"/>
              <w:right w:val="single" w:sz="4" w:space="0" w:color="auto"/>
            </w:tcBorders>
            <w:shd w:val="clear" w:color="auto" w:fill="auto"/>
            <w:noWrap/>
            <w:vAlign w:val="bottom"/>
            <w:hideMark/>
          </w:tcPr>
          <w:p w14:paraId="7F65759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-12.21</w:t>
            </w:r>
          </w:p>
        </w:tc>
        <w:tc>
          <w:tcPr>
            <w:tcW w:w="450" w:type="dxa"/>
            <w:tcBorders>
              <w:top w:val="nil"/>
              <w:left w:val="nil"/>
              <w:bottom w:val="single" w:sz="4" w:space="0" w:color="auto"/>
              <w:right w:val="single" w:sz="4" w:space="0" w:color="auto"/>
            </w:tcBorders>
            <w:shd w:val="clear" w:color="auto" w:fill="auto"/>
            <w:noWrap/>
            <w:vAlign w:val="bottom"/>
            <w:hideMark/>
          </w:tcPr>
          <w:p w14:paraId="725C49F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598E602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460C50ED"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0.20</w:t>
            </w:r>
          </w:p>
        </w:tc>
      </w:tr>
      <w:tr w:rsidR="00924629" w:rsidRPr="00EE4563" w14:paraId="6F79D446"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6E099BD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01ACEA4B"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61A4E88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209</w:t>
            </w:r>
          </w:p>
        </w:tc>
        <w:tc>
          <w:tcPr>
            <w:tcW w:w="551" w:type="dxa"/>
            <w:tcBorders>
              <w:top w:val="nil"/>
              <w:left w:val="nil"/>
              <w:bottom w:val="single" w:sz="4" w:space="0" w:color="auto"/>
              <w:right w:val="single" w:sz="4" w:space="0" w:color="auto"/>
            </w:tcBorders>
            <w:shd w:val="clear" w:color="auto" w:fill="auto"/>
            <w:noWrap/>
            <w:vAlign w:val="bottom"/>
            <w:hideMark/>
          </w:tcPr>
          <w:p w14:paraId="0E79867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67288B0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19695DF0"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7A4578F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563F293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501E3DA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7.62</w:t>
            </w:r>
          </w:p>
        </w:tc>
        <w:tc>
          <w:tcPr>
            <w:tcW w:w="500" w:type="dxa"/>
            <w:tcBorders>
              <w:top w:val="nil"/>
              <w:left w:val="nil"/>
              <w:bottom w:val="single" w:sz="4" w:space="0" w:color="auto"/>
              <w:right w:val="single" w:sz="4" w:space="0" w:color="auto"/>
            </w:tcBorders>
            <w:shd w:val="clear" w:color="auto" w:fill="auto"/>
            <w:noWrap/>
            <w:vAlign w:val="bottom"/>
            <w:hideMark/>
          </w:tcPr>
          <w:p w14:paraId="33306C30"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6FCDBFF2"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-12.23</w:t>
            </w:r>
          </w:p>
        </w:tc>
        <w:tc>
          <w:tcPr>
            <w:tcW w:w="508" w:type="dxa"/>
            <w:tcBorders>
              <w:top w:val="nil"/>
              <w:left w:val="nil"/>
              <w:bottom w:val="single" w:sz="4" w:space="0" w:color="auto"/>
              <w:right w:val="single" w:sz="4" w:space="0" w:color="auto"/>
            </w:tcBorders>
            <w:shd w:val="clear" w:color="auto" w:fill="auto"/>
            <w:noWrap/>
            <w:vAlign w:val="bottom"/>
            <w:hideMark/>
          </w:tcPr>
          <w:p w14:paraId="4349962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791358D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76454E02"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0.10</w:t>
            </w:r>
          </w:p>
        </w:tc>
        <w:tc>
          <w:tcPr>
            <w:tcW w:w="650" w:type="dxa"/>
            <w:tcBorders>
              <w:top w:val="nil"/>
              <w:left w:val="nil"/>
              <w:bottom w:val="single" w:sz="4" w:space="0" w:color="auto"/>
              <w:right w:val="single" w:sz="4" w:space="0" w:color="auto"/>
            </w:tcBorders>
            <w:shd w:val="clear" w:color="auto" w:fill="auto"/>
            <w:noWrap/>
            <w:vAlign w:val="bottom"/>
            <w:hideMark/>
          </w:tcPr>
          <w:p w14:paraId="1DC0FF14"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-12.18</w:t>
            </w:r>
          </w:p>
        </w:tc>
        <w:tc>
          <w:tcPr>
            <w:tcW w:w="450" w:type="dxa"/>
            <w:tcBorders>
              <w:top w:val="nil"/>
              <w:left w:val="nil"/>
              <w:bottom w:val="single" w:sz="4" w:space="0" w:color="auto"/>
              <w:right w:val="single" w:sz="4" w:space="0" w:color="auto"/>
            </w:tcBorders>
            <w:shd w:val="clear" w:color="auto" w:fill="auto"/>
            <w:noWrap/>
            <w:vAlign w:val="bottom"/>
            <w:hideMark/>
          </w:tcPr>
          <w:p w14:paraId="10065A2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5EBDC41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31178C9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0.10</w:t>
            </w:r>
          </w:p>
        </w:tc>
      </w:tr>
      <w:tr w:rsidR="00924629" w:rsidRPr="00EE4563" w14:paraId="39DFDBF6"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2FD1639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0EE6498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339FD0A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201</w:t>
            </w:r>
          </w:p>
        </w:tc>
        <w:tc>
          <w:tcPr>
            <w:tcW w:w="551" w:type="dxa"/>
            <w:tcBorders>
              <w:top w:val="nil"/>
              <w:left w:val="nil"/>
              <w:bottom w:val="single" w:sz="4" w:space="0" w:color="auto"/>
              <w:right w:val="single" w:sz="4" w:space="0" w:color="auto"/>
            </w:tcBorders>
            <w:shd w:val="clear" w:color="auto" w:fill="auto"/>
            <w:noWrap/>
            <w:vAlign w:val="bottom"/>
            <w:hideMark/>
          </w:tcPr>
          <w:p w14:paraId="1514863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4F6E976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60B2D13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11.52</w:t>
            </w:r>
          </w:p>
        </w:tc>
        <w:tc>
          <w:tcPr>
            <w:tcW w:w="614" w:type="dxa"/>
            <w:tcBorders>
              <w:top w:val="nil"/>
              <w:left w:val="nil"/>
              <w:bottom w:val="single" w:sz="4" w:space="0" w:color="auto"/>
              <w:right w:val="single" w:sz="4" w:space="0" w:color="auto"/>
            </w:tcBorders>
            <w:shd w:val="clear" w:color="auto" w:fill="auto"/>
            <w:noWrap/>
            <w:vAlign w:val="bottom"/>
            <w:hideMark/>
          </w:tcPr>
          <w:p w14:paraId="4711D8F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12BC6FD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5.76</w:t>
            </w:r>
          </w:p>
        </w:tc>
        <w:tc>
          <w:tcPr>
            <w:tcW w:w="662" w:type="dxa"/>
            <w:tcBorders>
              <w:top w:val="nil"/>
              <w:left w:val="nil"/>
              <w:bottom w:val="single" w:sz="4" w:space="0" w:color="auto"/>
              <w:right w:val="single" w:sz="4" w:space="0" w:color="auto"/>
            </w:tcBorders>
            <w:shd w:val="clear" w:color="auto" w:fill="auto"/>
            <w:noWrap/>
            <w:vAlign w:val="bottom"/>
            <w:hideMark/>
          </w:tcPr>
          <w:p w14:paraId="621B603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13.38</w:t>
            </w:r>
          </w:p>
        </w:tc>
        <w:tc>
          <w:tcPr>
            <w:tcW w:w="500" w:type="dxa"/>
            <w:tcBorders>
              <w:top w:val="nil"/>
              <w:left w:val="nil"/>
              <w:bottom w:val="single" w:sz="4" w:space="0" w:color="auto"/>
              <w:right w:val="single" w:sz="4" w:space="0" w:color="auto"/>
            </w:tcBorders>
            <w:shd w:val="clear" w:color="auto" w:fill="auto"/>
            <w:noWrap/>
            <w:vAlign w:val="bottom"/>
            <w:hideMark/>
          </w:tcPr>
          <w:p w14:paraId="4F4751B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6341878D"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-12.20</w:t>
            </w:r>
          </w:p>
        </w:tc>
        <w:tc>
          <w:tcPr>
            <w:tcW w:w="508" w:type="dxa"/>
            <w:tcBorders>
              <w:top w:val="nil"/>
              <w:left w:val="nil"/>
              <w:bottom w:val="single" w:sz="4" w:space="0" w:color="auto"/>
              <w:right w:val="single" w:sz="4" w:space="0" w:color="auto"/>
            </w:tcBorders>
            <w:shd w:val="clear" w:color="auto" w:fill="auto"/>
            <w:noWrap/>
            <w:vAlign w:val="bottom"/>
            <w:hideMark/>
          </w:tcPr>
          <w:p w14:paraId="63FA161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0C2E89D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7069A40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0.20</w:t>
            </w:r>
          </w:p>
        </w:tc>
        <w:tc>
          <w:tcPr>
            <w:tcW w:w="650" w:type="dxa"/>
            <w:tcBorders>
              <w:top w:val="nil"/>
              <w:left w:val="nil"/>
              <w:bottom w:val="single" w:sz="4" w:space="0" w:color="auto"/>
              <w:right w:val="single" w:sz="4" w:space="0" w:color="auto"/>
            </w:tcBorders>
            <w:shd w:val="clear" w:color="auto" w:fill="auto"/>
            <w:noWrap/>
            <w:vAlign w:val="bottom"/>
            <w:hideMark/>
          </w:tcPr>
          <w:p w14:paraId="2C57BAE0"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-12.27</w:t>
            </w:r>
          </w:p>
        </w:tc>
        <w:tc>
          <w:tcPr>
            <w:tcW w:w="450" w:type="dxa"/>
            <w:tcBorders>
              <w:top w:val="nil"/>
              <w:left w:val="nil"/>
              <w:bottom w:val="single" w:sz="4" w:space="0" w:color="auto"/>
              <w:right w:val="single" w:sz="4" w:space="0" w:color="auto"/>
            </w:tcBorders>
            <w:shd w:val="clear" w:color="auto" w:fill="auto"/>
            <w:noWrap/>
            <w:vAlign w:val="bottom"/>
            <w:hideMark/>
          </w:tcPr>
          <w:p w14:paraId="3CA8FF8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3A6014A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1304CAA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0.30</w:t>
            </w:r>
          </w:p>
        </w:tc>
      </w:tr>
      <w:tr w:rsidR="00924629" w:rsidRPr="00EE4563" w14:paraId="6C1D0323"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5C063E0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7686DF0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2F26B76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190</w:t>
            </w:r>
          </w:p>
        </w:tc>
        <w:tc>
          <w:tcPr>
            <w:tcW w:w="551" w:type="dxa"/>
            <w:tcBorders>
              <w:top w:val="nil"/>
              <w:left w:val="nil"/>
              <w:bottom w:val="single" w:sz="4" w:space="0" w:color="auto"/>
              <w:right w:val="single" w:sz="4" w:space="0" w:color="auto"/>
            </w:tcBorders>
            <w:shd w:val="clear" w:color="auto" w:fill="auto"/>
            <w:noWrap/>
            <w:vAlign w:val="bottom"/>
            <w:hideMark/>
          </w:tcPr>
          <w:p w14:paraId="7B56DC8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4E573FB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0435636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0F33E255"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auto"/>
            <w:noWrap/>
            <w:vAlign w:val="bottom"/>
            <w:hideMark/>
          </w:tcPr>
          <w:p w14:paraId="547E7DEA"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9.72</w:t>
            </w:r>
          </w:p>
        </w:tc>
        <w:tc>
          <w:tcPr>
            <w:tcW w:w="662" w:type="dxa"/>
            <w:tcBorders>
              <w:top w:val="nil"/>
              <w:left w:val="nil"/>
              <w:bottom w:val="single" w:sz="4" w:space="0" w:color="auto"/>
              <w:right w:val="single" w:sz="4" w:space="0" w:color="auto"/>
            </w:tcBorders>
            <w:shd w:val="clear" w:color="auto" w:fill="auto"/>
            <w:noWrap/>
            <w:vAlign w:val="bottom"/>
            <w:hideMark/>
          </w:tcPr>
          <w:p w14:paraId="13B16C34"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21.30</w:t>
            </w:r>
          </w:p>
        </w:tc>
        <w:tc>
          <w:tcPr>
            <w:tcW w:w="500" w:type="dxa"/>
            <w:tcBorders>
              <w:top w:val="nil"/>
              <w:left w:val="nil"/>
              <w:bottom w:val="single" w:sz="4" w:space="0" w:color="auto"/>
              <w:right w:val="single" w:sz="4" w:space="0" w:color="auto"/>
            </w:tcBorders>
            <w:shd w:val="clear" w:color="auto" w:fill="auto"/>
            <w:noWrap/>
            <w:vAlign w:val="bottom"/>
            <w:hideMark/>
          </w:tcPr>
          <w:p w14:paraId="1890B37A"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39E238BD"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-12.21</w:t>
            </w:r>
          </w:p>
        </w:tc>
        <w:tc>
          <w:tcPr>
            <w:tcW w:w="508" w:type="dxa"/>
            <w:tcBorders>
              <w:top w:val="nil"/>
              <w:left w:val="nil"/>
              <w:bottom w:val="single" w:sz="4" w:space="0" w:color="auto"/>
              <w:right w:val="single" w:sz="4" w:space="0" w:color="auto"/>
            </w:tcBorders>
            <w:shd w:val="clear" w:color="auto" w:fill="auto"/>
            <w:noWrap/>
            <w:vAlign w:val="bottom"/>
            <w:hideMark/>
          </w:tcPr>
          <w:p w14:paraId="36A77CC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526AF87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6CCBF2E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0.10</w:t>
            </w:r>
          </w:p>
        </w:tc>
        <w:tc>
          <w:tcPr>
            <w:tcW w:w="650" w:type="dxa"/>
            <w:tcBorders>
              <w:top w:val="nil"/>
              <w:left w:val="nil"/>
              <w:bottom w:val="single" w:sz="4" w:space="0" w:color="auto"/>
              <w:right w:val="single" w:sz="4" w:space="0" w:color="auto"/>
            </w:tcBorders>
            <w:shd w:val="clear" w:color="auto" w:fill="auto"/>
            <w:noWrap/>
            <w:vAlign w:val="bottom"/>
            <w:hideMark/>
          </w:tcPr>
          <w:p w14:paraId="3F34827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-12.16</w:t>
            </w:r>
          </w:p>
        </w:tc>
        <w:tc>
          <w:tcPr>
            <w:tcW w:w="450" w:type="dxa"/>
            <w:tcBorders>
              <w:top w:val="nil"/>
              <w:left w:val="nil"/>
              <w:bottom w:val="single" w:sz="4" w:space="0" w:color="auto"/>
              <w:right w:val="single" w:sz="4" w:space="0" w:color="auto"/>
            </w:tcBorders>
            <w:shd w:val="clear" w:color="auto" w:fill="auto"/>
            <w:noWrap/>
            <w:vAlign w:val="bottom"/>
            <w:hideMark/>
          </w:tcPr>
          <w:p w14:paraId="5C7CFA6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419FE51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2E25683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0.30</w:t>
            </w:r>
          </w:p>
        </w:tc>
      </w:tr>
      <w:tr w:rsidR="00924629" w:rsidRPr="00EE4563" w14:paraId="4C09F046"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300E562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310B89CE"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22B27EC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163</w:t>
            </w:r>
          </w:p>
        </w:tc>
        <w:tc>
          <w:tcPr>
            <w:tcW w:w="551" w:type="dxa"/>
            <w:tcBorders>
              <w:top w:val="nil"/>
              <w:left w:val="nil"/>
              <w:bottom w:val="single" w:sz="4" w:space="0" w:color="auto"/>
              <w:right w:val="single" w:sz="4" w:space="0" w:color="auto"/>
            </w:tcBorders>
            <w:shd w:val="clear" w:color="auto" w:fill="auto"/>
            <w:noWrap/>
            <w:vAlign w:val="bottom"/>
            <w:hideMark/>
          </w:tcPr>
          <w:p w14:paraId="34B7459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75F5271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58E88B05"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6C2A228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277C25A2"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19.44</w:t>
            </w:r>
          </w:p>
        </w:tc>
        <w:tc>
          <w:tcPr>
            <w:tcW w:w="662" w:type="dxa"/>
            <w:tcBorders>
              <w:top w:val="nil"/>
              <w:left w:val="nil"/>
              <w:bottom w:val="single" w:sz="4" w:space="0" w:color="auto"/>
              <w:right w:val="single" w:sz="4" w:space="0" w:color="auto"/>
            </w:tcBorders>
            <w:shd w:val="clear" w:color="auto" w:fill="auto"/>
            <w:noWrap/>
            <w:vAlign w:val="bottom"/>
            <w:hideMark/>
          </w:tcPr>
          <w:p w14:paraId="60BC8A7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40.74</w:t>
            </w:r>
          </w:p>
        </w:tc>
        <w:tc>
          <w:tcPr>
            <w:tcW w:w="500" w:type="dxa"/>
            <w:tcBorders>
              <w:top w:val="nil"/>
              <w:left w:val="nil"/>
              <w:bottom w:val="single" w:sz="4" w:space="0" w:color="auto"/>
              <w:right w:val="single" w:sz="4" w:space="0" w:color="auto"/>
            </w:tcBorders>
            <w:shd w:val="clear" w:color="auto" w:fill="auto"/>
            <w:noWrap/>
            <w:vAlign w:val="bottom"/>
            <w:hideMark/>
          </w:tcPr>
          <w:p w14:paraId="3C1A1163"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2FF3489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-8.17</w:t>
            </w:r>
          </w:p>
        </w:tc>
        <w:tc>
          <w:tcPr>
            <w:tcW w:w="508" w:type="dxa"/>
            <w:tcBorders>
              <w:top w:val="nil"/>
              <w:left w:val="nil"/>
              <w:bottom w:val="single" w:sz="4" w:space="0" w:color="auto"/>
              <w:right w:val="single" w:sz="4" w:space="0" w:color="auto"/>
            </w:tcBorders>
            <w:shd w:val="clear" w:color="auto" w:fill="auto"/>
            <w:noWrap/>
            <w:vAlign w:val="bottom"/>
            <w:hideMark/>
          </w:tcPr>
          <w:p w14:paraId="2334B3C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37E1BAD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69CA03B3"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0.50</w:t>
            </w:r>
          </w:p>
        </w:tc>
        <w:tc>
          <w:tcPr>
            <w:tcW w:w="650" w:type="dxa"/>
            <w:tcBorders>
              <w:top w:val="nil"/>
              <w:left w:val="nil"/>
              <w:bottom w:val="single" w:sz="4" w:space="0" w:color="auto"/>
              <w:right w:val="single" w:sz="4" w:space="0" w:color="auto"/>
            </w:tcBorders>
            <w:shd w:val="clear" w:color="auto" w:fill="auto"/>
            <w:noWrap/>
            <w:vAlign w:val="bottom"/>
            <w:hideMark/>
          </w:tcPr>
          <w:p w14:paraId="52429026"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-12.02</w:t>
            </w:r>
          </w:p>
        </w:tc>
        <w:tc>
          <w:tcPr>
            <w:tcW w:w="450" w:type="dxa"/>
            <w:tcBorders>
              <w:top w:val="nil"/>
              <w:left w:val="nil"/>
              <w:bottom w:val="single" w:sz="4" w:space="0" w:color="auto"/>
              <w:right w:val="single" w:sz="4" w:space="0" w:color="auto"/>
            </w:tcBorders>
            <w:shd w:val="clear" w:color="auto" w:fill="auto"/>
            <w:noWrap/>
            <w:vAlign w:val="bottom"/>
            <w:hideMark/>
          </w:tcPr>
          <w:p w14:paraId="5EA0E27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5D1CAED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06C767A"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0.30</w:t>
            </w:r>
          </w:p>
        </w:tc>
      </w:tr>
      <w:tr w:rsidR="00924629" w:rsidRPr="00EE4563" w14:paraId="389D1E7D"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345391F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0514414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7517D96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109</w:t>
            </w:r>
          </w:p>
        </w:tc>
        <w:tc>
          <w:tcPr>
            <w:tcW w:w="551" w:type="dxa"/>
            <w:tcBorders>
              <w:top w:val="nil"/>
              <w:left w:val="nil"/>
              <w:bottom w:val="single" w:sz="4" w:space="0" w:color="auto"/>
              <w:right w:val="single" w:sz="4" w:space="0" w:color="auto"/>
            </w:tcBorders>
            <w:shd w:val="clear" w:color="auto" w:fill="auto"/>
            <w:noWrap/>
            <w:vAlign w:val="bottom"/>
            <w:hideMark/>
          </w:tcPr>
          <w:p w14:paraId="2EFC94F2"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2AEACED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0D0F1B6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58.32</w:t>
            </w:r>
          </w:p>
        </w:tc>
        <w:tc>
          <w:tcPr>
            <w:tcW w:w="614" w:type="dxa"/>
            <w:tcBorders>
              <w:top w:val="nil"/>
              <w:left w:val="nil"/>
              <w:bottom w:val="single" w:sz="4" w:space="0" w:color="auto"/>
              <w:right w:val="single" w:sz="4" w:space="0" w:color="auto"/>
            </w:tcBorders>
            <w:shd w:val="clear" w:color="auto" w:fill="auto"/>
            <w:noWrap/>
            <w:vAlign w:val="bottom"/>
            <w:hideMark/>
          </w:tcPr>
          <w:p w14:paraId="179A0DF7"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0C167947"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19.44</w:t>
            </w:r>
          </w:p>
        </w:tc>
        <w:tc>
          <w:tcPr>
            <w:tcW w:w="662" w:type="dxa"/>
            <w:tcBorders>
              <w:top w:val="nil"/>
              <w:left w:val="nil"/>
              <w:bottom w:val="single" w:sz="4" w:space="0" w:color="auto"/>
              <w:right w:val="single" w:sz="4" w:space="0" w:color="auto"/>
            </w:tcBorders>
            <w:shd w:val="clear" w:color="auto" w:fill="auto"/>
            <w:noWrap/>
            <w:vAlign w:val="bottom"/>
            <w:hideMark/>
          </w:tcPr>
          <w:p w14:paraId="55374347"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60.18</w:t>
            </w:r>
          </w:p>
        </w:tc>
        <w:tc>
          <w:tcPr>
            <w:tcW w:w="500" w:type="dxa"/>
            <w:tcBorders>
              <w:top w:val="nil"/>
              <w:left w:val="nil"/>
              <w:bottom w:val="single" w:sz="4" w:space="0" w:color="auto"/>
              <w:right w:val="single" w:sz="4" w:space="0" w:color="auto"/>
            </w:tcBorders>
            <w:shd w:val="clear" w:color="auto" w:fill="auto"/>
            <w:noWrap/>
            <w:vAlign w:val="bottom"/>
            <w:hideMark/>
          </w:tcPr>
          <w:p w14:paraId="441CD442"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40F1089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-4.26</w:t>
            </w:r>
          </w:p>
        </w:tc>
        <w:tc>
          <w:tcPr>
            <w:tcW w:w="508" w:type="dxa"/>
            <w:tcBorders>
              <w:top w:val="nil"/>
              <w:left w:val="nil"/>
              <w:bottom w:val="single" w:sz="4" w:space="0" w:color="auto"/>
              <w:right w:val="single" w:sz="4" w:space="0" w:color="auto"/>
            </w:tcBorders>
            <w:shd w:val="clear" w:color="auto" w:fill="auto"/>
            <w:noWrap/>
            <w:vAlign w:val="bottom"/>
            <w:hideMark/>
          </w:tcPr>
          <w:p w14:paraId="79E461B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986E01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5650789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4.30</w:t>
            </w:r>
          </w:p>
        </w:tc>
        <w:tc>
          <w:tcPr>
            <w:tcW w:w="650" w:type="dxa"/>
            <w:tcBorders>
              <w:top w:val="nil"/>
              <w:left w:val="nil"/>
              <w:bottom w:val="single" w:sz="4" w:space="0" w:color="auto"/>
              <w:right w:val="single" w:sz="4" w:space="0" w:color="auto"/>
            </w:tcBorders>
            <w:shd w:val="clear" w:color="auto" w:fill="auto"/>
            <w:noWrap/>
            <w:vAlign w:val="bottom"/>
            <w:hideMark/>
          </w:tcPr>
          <w:p w14:paraId="7E2A0FD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-3.86</w:t>
            </w:r>
          </w:p>
        </w:tc>
        <w:tc>
          <w:tcPr>
            <w:tcW w:w="450" w:type="dxa"/>
            <w:tcBorders>
              <w:top w:val="nil"/>
              <w:left w:val="nil"/>
              <w:bottom w:val="single" w:sz="4" w:space="0" w:color="auto"/>
              <w:right w:val="single" w:sz="4" w:space="0" w:color="auto"/>
            </w:tcBorders>
            <w:shd w:val="clear" w:color="auto" w:fill="auto"/>
            <w:noWrap/>
            <w:vAlign w:val="bottom"/>
            <w:hideMark/>
          </w:tcPr>
          <w:p w14:paraId="2EAF51B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16DF082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0548101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0.70</w:t>
            </w:r>
          </w:p>
        </w:tc>
      </w:tr>
      <w:tr w:rsidR="00924629" w:rsidRPr="00EE4563" w14:paraId="6D95EE50"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14:paraId="7EA771BB"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CCI</w:t>
            </w:r>
          </w:p>
        </w:tc>
        <w:tc>
          <w:tcPr>
            <w:tcW w:w="551" w:type="dxa"/>
            <w:tcBorders>
              <w:top w:val="nil"/>
              <w:left w:val="nil"/>
              <w:bottom w:val="single" w:sz="4" w:space="0" w:color="auto"/>
              <w:right w:val="single" w:sz="4" w:space="0" w:color="auto"/>
            </w:tcBorders>
            <w:shd w:val="clear" w:color="auto" w:fill="auto"/>
            <w:noWrap/>
            <w:vAlign w:val="bottom"/>
            <w:hideMark/>
          </w:tcPr>
          <w:p w14:paraId="78C3085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6D240A1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109</w:t>
            </w:r>
          </w:p>
        </w:tc>
        <w:tc>
          <w:tcPr>
            <w:tcW w:w="551" w:type="dxa"/>
            <w:tcBorders>
              <w:top w:val="nil"/>
              <w:left w:val="nil"/>
              <w:bottom w:val="single" w:sz="4" w:space="0" w:color="auto"/>
              <w:right w:val="single" w:sz="4" w:space="0" w:color="auto"/>
            </w:tcBorders>
            <w:shd w:val="clear" w:color="auto" w:fill="auto"/>
            <w:noWrap/>
            <w:vAlign w:val="bottom"/>
            <w:hideMark/>
          </w:tcPr>
          <w:p w14:paraId="1AA3BA0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16251FE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auto"/>
            <w:noWrap/>
            <w:vAlign w:val="bottom"/>
            <w:hideMark/>
          </w:tcPr>
          <w:p w14:paraId="2946781A"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auto"/>
            <w:noWrap/>
            <w:vAlign w:val="bottom"/>
            <w:hideMark/>
          </w:tcPr>
          <w:p w14:paraId="0F7A4F5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6242AAE6"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38.88</w:t>
            </w:r>
          </w:p>
        </w:tc>
        <w:tc>
          <w:tcPr>
            <w:tcW w:w="662" w:type="dxa"/>
            <w:tcBorders>
              <w:top w:val="nil"/>
              <w:left w:val="nil"/>
              <w:bottom w:val="single" w:sz="4" w:space="0" w:color="auto"/>
              <w:right w:val="single" w:sz="4" w:space="0" w:color="auto"/>
            </w:tcBorders>
            <w:shd w:val="clear" w:color="auto" w:fill="auto"/>
            <w:noWrap/>
            <w:vAlign w:val="bottom"/>
            <w:hideMark/>
          </w:tcPr>
          <w:p w14:paraId="32A321C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79.62</w:t>
            </w:r>
          </w:p>
        </w:tc>
        <w:tc>
          <w:tcPr>
            <w:tcW w:w="500" w:type="dxa"/>
            <w:tcBorders>
              <w:top w:val="nil"/>
              <w:left w:val="nil"/>
              <w:bottom w:val="single" w:sz="4" w:space="0" w:color="auto"/>
              <w:right w:val="single" w:sz="4" w:space="0" w:color="auto"/>
            </w:tcBorders>
            <w:shd w:val="clear" w:color="auto" w:fill="auto"/>
            <w:noWrap/>
            <w:vAlign w:val="bottom"/>
            <w:hideMark/>
          </w:tcPr>
          <w:p w14:paraId="3753C28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auto"/>
            <w:noWrap/>
            <w:vAlign w:val="bottom"/>
            <w:hideMark/>
          </w:tcPr>
          <w:p w14:paraId="6BFEAB80"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highlight w:val="yellow"/>
                <w:lang w:val="en-US" w:eastAsia="en-US"/>
              </w:rPr>
              <w:t>0.90</w:t>
            </w:r>
          </w:p>
        </w:tc>
        <w:tc>
          <w:tcPr>
            <w:tcW w:w="508" w:type="dxa"/>
            <w:tcBorders>
              <w:top w:val="nil"/>
              <w:left w:val="nil"/>
              <w:bottom w:val="single" w:sz="4" w:space="0" w:color="auto"/>
              <w:right w:val="single" w:sz="4" w:space="0" w:color="auto"/>
            </w:tcBorders>
            <w:shd w:val="clear" w:color="auto" w:fill="auto"/>
            <w:noWrap/>
            <w:vAlign w:val="bottom"/>
            <w:hideMark/>
          </w:tcPr>
          <w:p w14:paraId="24064E01"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0EB439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C8DFAA2"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0.60</w:t>
            </w:r>
          </w:p>
        </w:tc>
        <w:tc>
          <w:tcPr>
            <w:tcW w:w="650" w:type="dxa"/>
            <w:tcBorders>
              <w:top w:val="nil"/>
              <w:left w:val="nil"/>
              <w:bottom w:val="single" w:sz="4" w:space="0" w:color="auto"/>
              <w:right w:val="single" w:sz="4" w:space="0" w:color="auto"/>
            </w:tcBorders>
            <w:shd w:val="clear" w:color="auto" w:fill="auto"/>
            <w:noWrap/>
            <w:vAlign w:val="bottom"/>
            <w:hideMark/>
          </w:tcPr>
          <w:p w14:paraId="210CD86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highlight w:val="yellow"/>
                <w:lang w:val="en-US" w:eastAsia="en-US"/>
              </w:rPr>
              <w:t>0.30</w:t>
            </w:r>
          </w:p>
        </w:tc>
        <w:tc>
          <w:tcPr>
            <w:tcW w:w="450" w:type="dxa"/>
            <w:tcBorders>
              <w:top w:val="nil"/>
              <w:left w:val="nil"/>
              <w:bottom w:val="single" w:sz="4" w:space="0" w:color="auto"/>
              <w:right w:val="single" w:sz="4" w:space="0" w:color="auto"/>
            </w:tcBorders>
            <w:shd w:val="clear" w:color="auto" w:fill="auto"/>
            <w:noWrap/>
            <w:vAlign w:val="bottom"/>
            <w:hideMark/>
          </w:tcPr>
          <w:p w14:paraId="04D6D797"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1196C1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0755471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0.60</w:t>
            </w:r>
          </w:p>
        </w:tc>
      </w:tr>
      <w:tr w:rsidR="00D9734F" w:rsidRPr="00EE4563" w14:paraId="49BEB865"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BE4578B"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CCO</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1FF394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746159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6B71AC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98BCEE3"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38CBEF2"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78.48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098613A6"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39.24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7AC7096"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39.24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D682DE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80.34</w:t>
            </w:r>
          </w:p>
        </w:tc>
        <w:tc>
          <w:tcPr>
            <w:tcW w:w="500" w:type="dxa"/>
            <w:tcBorders>
              <w:top w:val="nil"/>
              <w:left w:val="nil"/>
              <w:bottom w:val="single" w:sz="4" w:space="0" w:color="auto"/>
              <w:right w:val="single" w:sz="4" w:space="0" w:color="auto"/>
            </w:tcBorders>
            <w:shd w:val="clear" w:color="auto" w:fill="BDD6EE" w:themeFill="accent5" w:themeFillTint="66"/>
            <w:noWrap/>
            <w:vAlign w:val="bottom"/>
            <w:hideMark/>
          </w:tcPr>
          <w:p w14:paraId="10B65AE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BDD6EE" w:themeFill="accent5" w:themeFillTint="66"/>
            <w:noWrap/>
            <w:vAlign w:val="bottom"/>
            <w:hideMark/>
          </w:tcPr>
          <w:p w14:paraId="0DA56D95"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1E69954B"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3911F82"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172A016"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0.60</w:t>
            </w:r>
          </w:p>
        </w:tc>
        <w:tc>
          <w:tcPr>
            <w:tcW w:w="650" w:type="dxa"/>
            <w:tcBorders>
              <w:top w:val="nil"/>
              <w:left w:val="nil"/>
              <w:bottom w:val="single" w:sz="4" w:space="0" w:color="auto"/>
              <w:right w:val="single" w:sz="4" w:space="0" w:color="auto"/>
            </w:tcBorders>
            <w:shd w:val="clear" w:color="auto" w:fill="BDD6EE" w:themeFill="accent5" w:themeFillTint="66"/>
            <w:noWrap/>
            <w:vAlign w:val="bottom"/>
            <w:hideMark/>
          </w:tcPr>
          <w:p w14:paraId="742FC18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450" w:type="dxa"/>
            <w:tcBorders>
              <w:top w:val="nil"/>
              <w:left w:val="nil"/>
              <w:bottom w:val="single" w:sz="4" w:space="0" w:color="auto"/>
              <w:right w:val="single" w:sz="4" w:space="0" w:color="auto"/>
            </w:tcBorders>
            <w:shd w:val="clear" w:color="auto" w:fill="BDD6EE" w:themeFill="accent5" w:themeFillTint="66"/>
            <w:noWrap/>
            <w:vAlign w:val="bottom"/>
            <w:hideMark/>
          </w:tcPr>
          <w:p w14:paraId="67200D21"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3A48C52"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AA7FDC1"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r>
      <w:tr w:rsidR="00D9734F" w:rsidRPr="00EE4563" w14:paraId="2E332FD2"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4B4C80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CCO</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66A2CAE"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120</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240BFEB"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097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90F506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129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B8C0B1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693088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89.64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1BB0C0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43.20</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FCA518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46.44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FA7473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91.50</w:t>
            </w:r>
          </w:p>
        </w:tc>
        <w:tc>
          <w:tcPr>
            <w:tcW w:w="500" w:type="dxa"/>
            <w:tcBorders>
              <w:top w:val="nil"/>
              <w:left w:val="nil"/>
              <w:bottom w:val="single" w:sz="4" w:space="0" w:color="auto"/>
              <w:right w:val="single" w:sz="4" w:space="0" w:color="auto"/>
            </w:tcBorders>
            <w:shd w:val="clear" w:color="auto" w:fill="BDD6EE" w:themeFill="accent5" w:themeFillTint="66"/>
            <w:noWrap/>
            <w:vAlign w:val="bottom"/>
            <w:hideMark/>
          </w:tcPr>
          <w:p w14:paraId="5F64F82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BDD6EE" w:themeFill="accent5" w:themeFillTint="66"/>
            <w:noWrap/>
            <w:vAlign w:val="bottom"/>
            <w:hideMark/>
          </w:tcPr>
          <w:p w14:paraId="0E5D8B1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2.60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35AE382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7AC92CB"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2886E2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0.70</w:t>
            </w:r>
          </w:p>
        </w:tc>
        <w:tc>
          <w:tcPr>
            <w:tcW w:w="650" w:type="dxa"/>
            <w:tcBorders>
              <w:top w:val="nil"/>
              <w:left w:val="nil"/>
              <w:bottom w:val="single" w:sz="4" w:space="0" w:color="auto"/>
              <w:right w:val="single" w:sz="4" w:space="0" w:color="auto"/>
            </w:tcBorders>
            <w:shd w:val="clear" w:color="auto" w:fill="BDD6EE" w:themeFill="accent5" w:themeFillTint="66"/>
            <w:noWrap/>
            <w:vAlign w:val="bottom"/>
            <w:hideMark/>
          </w:tcPr>
          <w:p w14:paraId="34C26AE9"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450" w:type="dxa"/>
            <w:tcBorders>
              <w:top w:val="nil"/>
              <w:left w:val="nil"/>
              <w:bottom w:val="single" w:sz="4" w:space="0" w:color="auto"/>
              <w:right w:val="single" w:sz="4" w:space="0" w:color="auto"/>
            </w:tcBorders>
            <w:shd w:val="clear" w:color="auto" w:fill="BDD6EE" w:themeFill="accent5" w:themeFillTint="66"/>
            <w:noWrap/>
            <w:vAlign w:val="bottom"/>
            <w:hideMark/>
          </w:tcPr>
          <w:p w14:paraId="218C3627"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1B0630E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78F4411"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r>
      <w:tr w:rsidR="00D9734F" w:rsidRPr="00EE4563" w14:paraId="006113DC"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7CBE577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CCO</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D2F4C33"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A8B08B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2D8F85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8BC087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09E3F95"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116.64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1FA1C5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31EB81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38.88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C89D6F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118.50</w:t>
            </w:r>
          </w:p>
        </w:tc>
        <w:tc>
          <w:tcPr>
            <w:tcW w:w="500" w:type="dxa"/>
            <w:tcBorders>
              <w:top w:val="nil"/>
              <w:left w:val="nil"/>
              <w:bottom w:val="single" w:sz="4" w:space="0" w:color="auto"/>
              <w:right w:val="single" w:sz="4" w:space="0" w:color="auto"/>
            </w:tcBorders>
            <w:shd w:val="clear" w:color="auto" w:fill="BDD6EE" w:themeFill="accent5" w:themeFillTint="66"/>
            <w:noWrap/>
            <w:vAlign w:val="bottom"/>
            <w:hideMark/>
          </w:tcPr>
          <w:p w14:paraId="2F08EF44"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BDD6EE" w:themeFill="accent5" w:themeFillTint="66"/>
            <w:noWrap/>
            <w:vAlign w:val="bottom"/>
            <w:hideMark/>
          </w:tcPr>
          <w:p w14:paraId="339B846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3.40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03247F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3FEC60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700121A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0.60</w:t>
            </w:r>
          </w:p>
        </w:tc>
        <w:tc>
          <w:tcPr>
            <w:tcW w:w="650" w:type="dxa"/>
            <w:tcBorders>
              <w:top w:val="nil"/>
              <w:left w:val="nil"/>
              <w:bottom w:val="single" w:sz="4" w:space="0" w:color="auto"/>
              <w:right w:val="single" w:sz="4" w:space="0" w:color="auto"/>
            </w:tcBorders>
            <w:shd w:val="clear" w:color="auto" w:fill="BDD6EE" w:themeFill="accent5" w:themeFillTint="66"/>
            <w:noWrap/>
            <w:vAlign w:val="bottom"/>
            <w:hideMark/>
          </w:tcPr>
          <w:p w14:paraId="0C0C81A4"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2.10</w:t>
            </w:r>
          </w:p>
        </w:tc>
        <w:tc>
          <w:tcPr>
            <w:tcW w:w="450" w:type="dxa"/>
            <w:tcBorders>
              <w:top w:val="nil"/>
              <w:left w:val="nil"/>
              <w:bottom w:val="single" w:sz="4" w:space="0" w:color="auto"/>
              <w:right w:val="single" w:sz="4" w:space="0" w:color="auto"/>
            </w:tcBorders>
            <w:shd w:val="clear" w:color="auto" w:fill="BDD6EE" w:themeFill="accent5" w:themeFillTint="66"/>
            <w:noWrap/>
            <w:vAlign w:val="bottom"/>
            <w:hideMark/>
          </w:tcPr>
          <w:p w14:paraId="56D6373C"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311DDA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F7115E1"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0.60</w:t>
            </w:r>
          </w:p>
        </w:tc>
      </w:tr>
      <w:tr w:rsidR="00D9734F" w:rsidRPr="00EE4563" w14:paraId="7239AD4E"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7439E77"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CCO</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822EFE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F5A73B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C171F6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E1CBB63"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F4DA04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155.52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200B93EC"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736986D"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77.76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048289A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157.38</w:t>
            </w:r>
          </w:p>
        </w:tc>
        <w:tc>
          <w:tcPr>
            <w:tcW w:w="500" w:type="dxa"/>
            <w:tcBorders>
              <w:top w:val="nil"/>
              <w:left w:val="nil"/>
              <w:bottom w:val="single" w:sz="4" w:space="0" w:color="auto"/>
              <w:right w:val="single" w:sz="4" w:space="0" w:color="auto"/>
            </w:tcBorders>
            <w:shd w:val="clear" w:color="auto" w:fill="BDD6EE" w:themeFill="accent5" w:themeFillTint="66"/>
            <w:noWrap/>
            <w:vAlign w:val="bottom"/>
            <w:hideMark/>
          </w:tcPr>
          <w:p w14:paraId="1EE8AA42"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BDD6EE" w:themeFill="accent5" w:themeFillTint="66"/>
            <w:noWrap/>
            <w:vAlign w:val="bottom"/>
            <w:hideMark/>
          </w:tcPr>
          <w:p w14:paraId="3213ED74"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18948C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AB967E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5D528C5"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0.90</w:t>
            </w:r>
          </w:p>
        </w:tc>
        <w:tc>
          <w:tcPr>
            <w:tcW w:w="650" w:type="dxa"/>
            <w:tcBorders>
              <w:top w:val="nil"/>
              <w:left w:val="nil"/>
              <w:bottom w:val="single" w:sz="4" w:space="0" w:color="auto"/>
              <w:right w:val="single" w:sz="4" w:space="0" w:color="auto"/>
            </w:tcBorders>
            <w:shd w:val="clear" w:color="auto" w:fill="BDD6EE" w:themeFill="accent5" w:themeFillTint="66"/>
            <w:noWrap/>
            <w:vAlign w:val="bottom"/>
            <w:hideMark/>
          </w:tcPr>
          <w:p w14:paraId="4F1A8B7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highlight w:val="yellow"/>
                <w:lang w:val="en-US" w:eastAsia="en-US"/>
              </w:rPr>
              <w:t>3.80</w:t>
            </w:r>
          </w:p>
        </w:tc>
        <w:tc>
          <w:tcPr>
            <w:tcW w:w="450" w:type="dxa"/>
            <w:tcBorders>
              <w:top w:val="nil"/>
              <w:left w:val="nil"/>
              <w:bottom w:val="single" w:sz="4" w:space="0" w:color="auto"/>
              <w:right w:val="single" w:sz="4" w:space="0" w:color="auto"/>
            </w:tcBorders>
            <w:shd w:val="clear" w:color="auto" w:fill="BDD6EE" w:themeFill="accent5" w:themeFillTint="66"/>
            <w:noWrap/>
            <w:vAlign w:val="bottom"/>
            <w:hideMark/>
          </w:tcPr>
          <w:p w14:paraId="48655BA0"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378EB9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0F28089"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1.00</w:t>
            </w:r>
          </w:p>
        </w:tc>
      </w:tr>
      <w:tr w:rsidR="00D9734F" w:rsidRPr="00EE4563" w14:paraId="0D829DBB" w14:textId="77777777" w:rsidTr="00D9734F">
        <w:trPr>
          <w:trHeight w:val="70"/>
        </w:trPr>
        <w:tc>
          <w:tcPr>
            <w:tcW w:w="506"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9BA899E"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CCO</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43E3036"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0CC8234"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0ABBEAA"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217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7BE34F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000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702737E"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156.24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4159678"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78.12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0B3A5070"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78.12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72CA02B"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158.10</w:t>
            </w:r>
          </w:p>
        </w:tc>
        <w:tc>
          <w:tcPr>
            <w:tcW w:w="500" w:type="dxa"/>
            <w:tcBorders>
              <w:top w:val="nil"/>
              <w:left w:val="nil"/>
              <w:bottom w:val="single" w:sz="4" w:space="0" w:color="auto"/>
              <w:right w:val="single" w:sz="4" w:space="0" w:color="auto"/>
            </w:tcBorders>
            <w:shd w:val="clear" w:color="auto" w:fill="BDD6EE" w:themeFill="accent5" w:themeFillTint="66"/>
            <w:noWrap/>
            <w:vAlign w:val="bottom"/>
            <w:hideMark/>
          </w:tcPr>
          <w:p w14:paraId="66097666"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1.86</w:t>
            </w:r>
          </w:p>
        </w:tc>
        <w:tc>
          <w:tcPr>
            <w:tcW w:w="641" w:type="dxa"/>
            <w:tcBorders>
              <w:top w:val="nil"/>
              <w:left w:val="nil"/>
              <w:bottom w:val="single" w:sz="4" w:space="0" w:color="auto"/>
              <w:right w:val="single" w:sz="4" w:space="0" w:color="auto"/>
            </w:tcBorders>
            <w:shd w:val="clear" w:color="auto" w:fill="BDD6EE" w:themeFill="accent5" w:themeFillTint="66"/>
            <w:noWrap/>
            <w:vAlign w:val="bottom"/>
            <w:hideMark/>
          </w:tcPr>
          <w:p w14:paraId="46C26E8F"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highlight w:val="yellow"/>
                <w:lang w:val="en-US" w:eastAsia="en-US"/>
              </w:rPr>
              <w:t>4.60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C184283"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39BC57E8"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9854197" w14:textId="77777777" w:rsidR="00924629" w:rsidRPr="00EE4563" w:rsidRDefault="00924629" w:rsidP="00EE4563">
            <w:pPr>
              <w:overflowPunct/>
              <w:autoSpaceDE/>
              <w:autoSpaceDN/>
              <w:adjustRightInd/>
              <w:spacing w:after="0"/>
              <w:jc w:val="right"/>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0.90</w:t>
            </w:r>
          </w:p>
        </w:tc>
        <w:tc>
          <w:tcPr>
            <w:tcW w:w="650" w:type="dxa"/>
            <w:tcBorders>
              <w:top w:val="nil"/>
              <w:left w:val="nil"/>
              <w:bottom w:val="single" w:sz="4" w:space="0" w:color="auto"/>
              <w:right w:val="single" w:sz="4" w:space="0" w:color="auto"/>
            </w:tcBorders>
            <w:shd w:val="clear" w:color="auto" w:fill="BDD6EE" w:themeFill="accent5" w:themeFillTint="66"/>
            <w:noWrap/>
            <w:vAlign w:val="bottom"/>
            <w:hideMark/>
          </w:tcPr>
          <w:p w14:paraId="10D006DD"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450" w:type="dxa"/>
            <w:tcBorders>
              <w:top w:val="nil"/>
              <w:left w:val="nil"/>
              <w:bottom w:val="single" w:sz="4" w:space="0" w:color="auto"/>
              <w:right w:val="single" w:sz="4" w:space="0" w:color="auto"/>
            </w:tcBorders>
            <w:shd w:val="clear" w:color="auto" w:fill="BDD6EE" w:themeFill="accent5" w:themeFillTint="66"/>
            <w:noWrap/>
            <w:vAlign w:val="bottom"/>
            <w:hideMark/>
          </w:tcPr>
          <w:p w14:paraId="17A3F81F"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8727AB5"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ADA2322" w14:textId="77777777" w:rsidR="00924629" w:rsidRPr="00EE4563" w:rsidRDefault="00924629" w:rsidP="00EE4563">
            <w:pPr>
              <w:overflowPunct/>
              <w:autoSpaceDE/>
              <w:autoSpaceDN/>
              <w:adjustRightInd/>
              <w:spacing w:after="0"/>
              <w:textAlignment w:val="auto"/>
              <w:rPr>
                <w:rFonts w:ascii="Calibri" w:hAnsi="Calibri" w:cs="Calibri"/>
                <w:color w:val="000000"/>
                <w:sz w:val="16"/>
                <w:szCs w:val="16"/>
                <w:lang w:val="en-US" w:eastAsia="en-US"/>
              </w:rPr>
            </w:pPr>
            <w:r w:rsidRPr="00EE4563">
              <w:rPr>
                <w:rFonts w:ascii="Calibri" w:hAnsi="Calibri" w:cs="Calibri"/>
                <w:color w:val="000000"/>
                <w:sz w:val="16"/>
                <w:szCs w:val="16"/>
                <w:lang w:val="en-US" w:eastAsia="en-US"/>
              </w:rPr>
              <w:t> </w:t>
            </w:r>
          </w:p>
        </w:tc>
      </w:tr>
    </w:tbl>
    <w:p w14:paraId="0B0BA452" w14:textId="77777777" w:rsidR="00790A54" w:rsidRPr="00790A54" w:rsidRDefault="00790A54" w:rsidP="00790A54">
      <w:pPr>
        <w:spacing w:after="0"/>
        <w:rPr>
          <w:b/>
          <w:bCs/>
        </w:rPr>
      </w:pPr>
    </w:p>
    <w:p w14:paraId="58ABA771" w14:textId="291E5BA2" w:rsidR="00790A54" w:rsidRPr="00790A54" w:rsidRDefault="00790A54" w:rsidP="00790A54">
      <w:pPr>
        <w:spacing w:after="0"/>
        <w:rPr>
          <w:b/>
          <w:bCs/>
        </w:rPr>
      </w:pPr>
      <w:r>
        <w:rPr>
          <w:b/>
          <w:bCs/>
        </w:rPr>
        <w:t>Non-c</w:t>
      </w:r>
      <w:r w:rsidRPr="00790A54">
        <w:rPr>
          <w:b/>
          <w:bCs/>
        </w:rPr>
        <w:t>ontiguous allocations measurements (</w:t>
      </w:r>
      <w:r w:rsidR="00D9734F">
        <w:rPr>
          <w:b/>
          <w:bCs/>
        </w:rPr>
        <w:t>153</w:t>
      </w:r>
      <w:r w:rsidRPr="00790A54">
        <w:rPr>
          <w:b/>
          <w:bCs/>
        </w:rPr>
        <w:t xml:space="preserve"> allocations measured)</w:t>
      </w:r>
    </w:p>
    <w:p w14:paraId="0E8C0EED" w14:textId="77777777" w:rsidR="00EE4563" w:rsidRPr="007E3353" w:rsidRDefault="00EE4563" w:rsidP="00EE4563">
      <w:pPr>
        <w:spacing w:after="0"/>
      </w:pPr>
    </w:p>
    <w:tbl>
      <w:tblPr>
        <w:tblW w:w="10996" w:type="dxa"/>
        <w:tblLook w:val="04A0" w:firstRow="1" w:lastRow="0" w:firstColumn="1" w:lastColumn="0" w:noHBand="0" w:noVBand="1"/>
      </w:tblPr>
      <w:tblGrid>
        <w:gridCol w:w="507"/>
        <w:gridCol w:w="551"/>
        <w:gridCol w:w="551"/>
        <w:gridCol w:w="551"/>
        <w:gridCol w:w="551"/>
        <w:gridCol w:w="662"/>
        <w:gridCol w:w="614"/>
        <w:gridCol w:w="614"/>
        <w:gridCol w:w="662"/>
        <w:gridCol w:w="662"/>
        <w:gridCol w:w="730"/>
        <w:gridCol w:w="508"/>
        <w:gridCol w:w="651"/>
        <w:gridCol w:w="693"/>
        <w:gridCol w:w="637"/>
        <w:gridCol w:w="508"/>
        <w:gridCol w:w="651"/>
        <w:gridCol w:w="693"/>
      </w:tblGrid>
      <w:tr w:rsidR="00D9734F" w:rsidRPr="00D9734F" w14:paraId="265CFA62" w14:textId="77777777" w:rsidTr="00070F16">
        <w:trPr>
          <w:trHeight w:val="70"/>
        </w:trPr>
        <w:tc>
          <w:tcPr>
            <w:tcW w:w="5925"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14:paraId="0F7EC35A" w14:textId="2C3A065D"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Pr>
                <w:rFonts w:ascii="Calibri" w:hAnsi="Calibri" w:cs="Calibri"/>
                <w:color w:val="000000"/>
                <w:sz w:val="16"/>
                <w:szCs w:val="16"/>
                <w:lang w:val="en-US" w:eastAsia="en-US"/>
              </w:rPr>
              <w:t>Waveform type and allocation</w:t>
            </w:r>
          </w:p>
        </w:tc>
        <w:tc>
          <w:tcPr>
            <w:tcW w:w="2582" w:type="dxa"/>
            <w:gridSpan w:val="4"/>
            <w:tcBorders>
              <w:top w:val="single" w:sz="4" w:space="0" w:color="auto"/>
              <w:left w:val="nil"/>
              <w:bottom w:val="single" w:sz="4" w:space="0" w:color="auto"/>
              <w:right w:val="single" w:sz="4" w:space="0" w:color="auto"/>
            </w:tcBorders>
            <w:shd w:val="clear" w:color="auto" w:fill="auto"/>
            <w:noWrap/>
            <w:vAlign w:val="bottom"/>
          </w:tcPr>
          <w:p w14:paraId="4D555A35" w14:textId="76BBA19C"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Pr>
                <w:rFonts w:ascii="Calibri" w:hAnsi="Calibri" w:cs="Calibri"/>
                <w:color w:val="000000"/>
                <w:sz w:val="16"/>
                <w:szCs w:val="16"/>
                <w:lang w:val="en-US" w:eastAsia="en-US"/>
              </w:rPr>
              <w:t>CP-OFDM</w:t>
            </w:r>
          </w:p>
        </w:tc>
        <w:tc>
          <w:tcPr>
            <w:tcW w:w="2489" w:type="dxa"/>
            <w:gridSpan w:val="4"/>
            <w:tcBorders>
              <w:top w:val="single" w:sz="4" w:space="0" w:color="auto"/>
              <w:left w:val="nil"/>
              <w:bottom w:val="single" w:sz="4" w:space="0" w:color="auto"/>
              <w:right w:val="single" w:sz="4" w:space="0" w:color="auto"/>
            </w:tcBorders>
            <w:shd w:val="clear" w:color="auto" w:fill="auto"/>
            <w:noWrap/>
            <w:vAlign w:val="bottom"/>
          </w:tcPr>
          <w:p w14:paraId="527324F0" w14:textId="69FE302D"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Pr>
                <w:rFonts w:ascii="Calibri" w:hAnsi="Calibri" w:cs="Calibri"/>
                <w:color w:val="000000"/>
                <w:sz w:val="16"/>
                <w:szCs w:val="16"/>
                <w:lang w:val="en-US" w:eastAsia="en-US"/>
              </w:rPr>
              <w:t>DFT-s-OFDM</w:t>
            </w:r>
          </w:p>
        </w:tc>
      </w:tr>
      <w:tr w:rsidR="00D9734F" w:rsidRPr="00D9734F" w14:paraId="065039E2" w14:textId="77777777" w:rsidTr="00D9734F">
        <w:trPr>
          <w:trHeight w:val="70"/>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91C4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type</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62FF15C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RB#1</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6EF262E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#RB1</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63C9374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RB#2</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395B305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#RB2</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7A5AF36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RBBW</w:t>
            </w:r>
          </w:p>
        </w:tc>
        <w:tc>
          <w:tcPr>
            <w:tcW w:w="614" w:type="dxa"/>
            <w:tcBorders>
              <w:top w:val="single" w:sz="4" w:space="0" w:color="auto"/>
              <w:left w:val="nil"/>
              <w:bottom w:val="single" w:sz="4" w:space="0" w:color="auto"/>
              <w:right w:val="single" w:sz="4" w:space="0" w:color="auto"/>
            </w:tcBorders>
            <w:shd w:val="clear" w:color="auto" w:fill="auto"/>
            <w:noWrap/>
            <w:vAlign w:val="bottom"/>
            <w:hideMark/>
          </w:tcPr>
          <w:p w14:paraId="0E3919F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RBW1</w:t>
            </w:r>
          </w:p>
        </w:tc>
        <w:tc>
          <w:tcPr>
            <w:tcW w:w="614" w:type="dxa"/>
            <w:tcBorders>
              <w:top w:val="single" w:sz="4" w:space="0" w:color="auto"/>
              <w:left w:val="nil"/>
              <w:bottom w:val="single" w:sz="4" w:space="0" w:color="auto"/>
              <w:right w:val="single" w:sz="4" w:space="0" w:color="auto"/>
            </w:tcBorders>
            <w:shd w:val="clear" w:color="auto" w:fill="auto"/>
            <w:noWrap/>
            <w:vAlign w:val="bottom"/>
            <w:hideMark/>
          </w:tcPr>
          <w:p w14:paraId="3FA6580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RBW2</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6B8BAD9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TBW</w:t>
            </w:r>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688FDB7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Gap</w:t>
            </w:r>
          </w:p>
        </w:tc>
        <w:tc>
          <w:tcPr>
            <w:tcW w:w="730" w:type="dxa"/>
            <w:tcBorders>
              <w:top w:val="single" w:sz="4" w:space="0" w:color="auto"/>
              <w:left w:val="nil"/>
              <w:bottom w:val="single" w:sz="4" w:space="0" w:color="auto"/>
              <w:right w:val="single" w:sz="4" w:space="0" w:color="auto"/>
            </w:tcBorders>
            <w:shd w:val="clear" w:color="auto" w:fill="auto"/>
            <w:noWrap/>
            <w:vAlign w:val="bottom"/>
            <w:hideMark/>
          </w:tcPr>
          <w:p w14:paraId="355E0F6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BO</w:t>
            </w:r>
          </w:p>
        </w:tc>
        <w:tc>
          <w:tcPr>
            <w:tcW w:w="508" w:type="dxa"/>
            <w:tcBorders>
              <w:top w:val="single" w:sz="4" w:space="0" w:color="auto"/>
              <w:left w:val="nil"/>
              <w:bottom w:val="single" w:sz="4" w:space="0" w:color="auto"/>
              <w:right w:val="single" w:sz="4" w:space="0" w:color="auto"/>
            </w:tcBorders>
            <w:shd w:val="clear" w:color="auto" w:fill="auto"/>
            <w:noWrap/>
            <w:vAlign w:val="bottom"/>
            <w:hideMark/>
          </w:tcPr>
          <w:p w14:paraId="7481078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limit</w:t>
            </w:r>
          </w:p>
        </w:tc>
        <w:tc>
          <w:tcPr>
            <w:tcW w:w="651" w:type="dxa"/>
            <w:tcBorders>
              <w:top w:val="single" w:sz="4" w:space="0" w:color="auto"/>
              <w:left w:val="nil"/>
              <w:bottom w:val="single" w:sz="4" w:space="0" w:color="auto"/>
              <w:right w:val="single" w:sz="4" w:space="0" w:color="auto"/>
            </w:tcBorders>
            <w:shd w:val="clear" w:color="auto" w:fill="auto"/>
            <w:noWrap/>
            <w:vAlign w:val="bottom"/>
            <w:hideMark/>
          </w:tcPr>
          <w:p w14:paraId="150AB99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source</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577E669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PSDout</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14:paraId="335D345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BO</w:t>
            </w:r>
          </w:p>
        </w:tc>
        <w:tc>
          <w:tcPr>
            <w:tcW w:w="508" w:type="dxa"/>
            <w:tcBorders>
              <w:top w:val="single" w:sz="4" w:space="0" w:color="auto"/>
              <w:left w:val="nil"/>
              <w:bottom w:val="single" w:sz="4" w:space="0" w:color="auto"/>
              <w:right w:val="single" w:sz="4" w:space="0" w:color="auto"/>
            </w:tcBorders>
            <w:shd w:val="clear" w:color="auto" w:fill="auto"/>
            <w:noWrap/>
            <w:vAlign w:val="bottom"/>
            <w:hideMark/>
          </w:tcPr>
          <w:p w14:paraId="19ADF42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limit</w:t>
            </w:r>
          </w:p>
        </w:tc>
        <w:tc>
          <w:tcPr>
            <w:tcW w:w="651" w:type="dxa"/>
            <w:tcBorders>
              <w:top w:val="single" w:sz="4" w:space="0" w:color="auto"/>
              <w:left w:val="nil"/>
              <w:bottom w:val="single" w:sz="4" w:space="0" w:color="auto"/>
              <w:right w:val="single" w:sz="4" w:space="0" w:color="auto"/>
            </w:tcBorders>
            <w:shd w:val="clear" w:color="auto" w:fill="auto"/>
            <w:noWrap/>
            <w:vAlign w:val="bottom"/>
            <w:hideMark/>
          </w:tcPr>
          <w:p w14:paraId="417D44E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source</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14:paraId="7DC8401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PSDout</w:t>
            </w:r>
          </w:p>
        </w:tc>
      </w:tr>
      <w:tr w:rsidR="00D9734F" w:rsidRPr="00D9734F" w14:paraId="4A91B35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36F48F5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5F2C2F2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3D1A0BF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146</w:t>
            </w:r>
          </w:p>
        </w:tc>
        <w:tc>
          <w:tcPr>
            <w:tcW w:w="551" w:type="dxa"/>
            <w:tcBorders>
              <w:top w:val="nil"/>
              <w:left w:val="nil"/>
              <w:bottom w:val="single" w:sz="4" w:space="0" w:color="auto"/>
              <w:right w:val="single" w:sz="4" w:space="0" w:color="auto"/>
            </w:tcBorders>
            <w:shd w:val="clear" w:color="auto" w:fill="auto"/>
            <w:noWrap/>
            <w:vAlign w:val="bottom"/>
            <w:hideMark/>
          </w:tcPr>
          <w:p w14:paraId="2B49D4E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4A7A6BE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62" w:type="dxa"/>
            <w:tcBorders>
              <w:top w:val="nil"/>
              <w:left w:val="nil"/>
              <w:bottom w:val="single" w:sz="4" w:space="0" w:color="auto"/>
              <w:right w:val="single" w:sz="4" w:space="0" w:color="auto"/>
            </w:tcBorders>
            <w:shd w:val="clear" w:color="auto" w:fill="auto"/>
            <w:noWrap/>
            <w:vAlign w:val="bottom"/>
            <w:hideMark/>
          </w:tcPr>
          <w:p w14:paraId="558A54A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36DEA5C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14" w:type="dxa"/>
            <w:tcBorders>
              <w:top w:val="nil"/>
              <w:left w:val="nil"/>
              <w:bottom w:val="single" w:sz="4" w:space="0" w:color="auto"/>
              <w:right w:val="single" w:sz="4" w:space="0" w:color="auto"/>
            </w:tcBorders>
            <w:shd w:val="clear" w:color="auto" w:fill="auto"/>
            <w:noWrap/>
            <w:vAlign w:val="bottom"/>
            <w:hideMark/>
          </w:tcPr>
          <w:p w14:paraId="168A504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5335B7B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52.98</w:t>
            </w:r>
          </w:p>
        </w:tc>
        <w:tc>
          <w:tcPr>
            <w:tcW w:w="662" w:type="dxa"/>
            <w:tcBorders>
              <w:top w:val="nil"/>
              <w:left w:val="nil"/>
              <w:bottom w:val="single" w:sz="4" w:space="0" w:color="auto"/>
              <w:right w:val="single" w:sz="4" w:space="0" w:color="auto"/>
            </w:tcBorders>
            <w:shd w:val="clear" w:color="auto" w:fill="auto"/>
            <w:noWrap/>
            <w:vAlign w:val="bottom"/>
            <w:hideMark/>
          </w:tcPr>
          <w:p w14:paraId="4ED5A2C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52.26</w:t>
            </w:r>
          </w:p>
        </w:tc>
        <w:tc>
          <w:tcPr>
            <w:tcW w:w="730" w:type="dxa"/>
            <w:tcBorders>
              <w:top w:val="nil"/>
              <w:left w:val="nil"/>
              <w:bottom w:val="single" w:sz="4" w:space="0" w:color="auto"/>
              <w:right w:val="single" w:sz="4" w:space="0" w:color="auto"/>
            </w:tcBorders>
            <w:shd w:val="clear" w:color="auto" w:fill="auto"/>
            <w:noWrap/>
            <w:vAlign w:val="bottom"/>
            <w:hideMark/>
          </w:tcPr>
          <w:p w14:paraId="21581CD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highlight w:val="yellow"/>
                <w:lang w:val="en-US" w:eastAsia="en-US"/>
              </w:rPr>
              <w:t>2.90</w:t>
            </w:r>
          </w:p>
        </w:tc>
        <w:tc>
          <w:tcPr>
            <w:tcW w:w="508" w:type="dxa"/>
            <w:tcBorders>
              <w:top w:val="nil"/>
              <w:left w:val="nil"/>
              <w:bottom w:val="single" w:sz="4" w:space="0" w:color="auto"/>
              <w:right w:val="single" w:sz="4" w:space="0" w:color="auto"/>
            </w:tcBorders>
            <w:shd w:val="clear" w:color="auto" w:fill="auto"/>
            <w:noWrap/>
            <w:vAlign w:val="bottom"/>
            <w:hideMark/>
          </w:tcPr>
          <w:p w14:paraId="4C583F8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s1</w:t>
            </w:r>
          </w:p>
        </w:tc>
        <w:tc>
          <w:tcPr>
            <w:tcW w:w="651" w:type="dxa"/>
            <w:tcBorders>
              <w:top w:val="nil"/>
              <w:left w:val="nil"/>
              <w:bottom w:val="single" w:sz="4" w:space="0" w:color="auto"/>
              <w:right w:val="single" w:sz="4" w:space="0" w:color="auto"/>
            </w:tcBorders>
            <w:shd w:val="clear" w:color="auto" w:fill="auto"/>
            <w:noWrap/>
            <w:vAlign w:val="bottom"/>
            <w:hideMark/>
          </w:tcPr>
          <w:p w14:paraId="708AC1F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163FEDF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c>
          <w:tcPr>
            <w:tcW w:w="637" w:type="dxa"/>
            <w:tcBorders>
              <w:top w:val="nil"/>
              <w:left w:val="nil"/>
              <w:bottom w:val="single" w:sz="4" w:space="0" w:color="auto"/>
              <w:right w:val="single" w:sz="4" w:space="0" w:color="auto"/>
            </w:tcBorders>
            <w:shd w:val="clear" w:color="auto" w:fill="auto"/>
            <w:noWrap/>
            <w:vAlign w:val="bottom"/>
            <w:hideMark/>
          </w:tcPr>
          <w:p w14:paraId="78C975B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highlight w:val="yellow"/>
                <w:lang w:val="en-US" w:eastAsia="en-US"/>
              </w:rPr>
              <w:t>2.20</w:t>
            </w:r>
          </w:p>
        </w:tc>
        <w:tc>
          <w:tcPr>
            <w:tcW w:w="508" w:type="dxa"/>
            <w:tcBorders>
              <w:top w:val="nil"/>
              <w:left w:val="nil"/>
              <w:bottom w:val="single" w:sz="4" w:space="0" w:color="auto"/>
              <w:right w:val="single" w:sz="4" w:space="0" w:color="auto"/>
            </w:tcBorders>
            <w:shd w:val="clear" w:color="auto" w:fill="auto"/>
            <w:noWrap/>
            <w:vAlign w:val="bottom"/>
            <w:hideMark/>
          </w:tcPr>
          <w:p w14:paraId="63B6F84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S1</w:t>
            </w:r>
          </w:p>
        </w:tc>
        <w:tc>
          <w:tcPr>
            <w:tcW w:w="651" w:type="dxa"/>
            <w:tcBorders>
              <w:top w:val="nil"/>
              <w:left w:val="nil"/>
              <w:bottom w:val="single" w:sz="4" w:space="0" w:color="auto"/>
              <w:right w:val="single" w:sz="4" w:space="0" w:color="auto"/>
            </w:tcBorders>
            <w:shd w:val="clear" w:color="auto" w:fill="auto"/>
            <w:noWrap/>
            <w:vAlign w:val="bottom"/>
            <w:hideMark/>
          </w:tcPr>
          <w:p w14:paraId="7D5F982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575DF52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3A7E2DB7"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529A5EA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072E408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146D56C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147</w:t>
            </w:r>
          </w:p>
        </w:tc>
        <w:tc>
          <w:tcPr>
            <w:tcW w:w="551" w:type="dxa"/>
            <w:tcBorders>
              <w:top w:val="nil"/>
              <w:left w:val="nil"/>
              <w:bottom w:val="single" w:sz="4" w:space="0" w:color="auto"/>
              <w:right w:val="single" w:sz="4" w:space="0" w:color="auto"/>
            </w:tcBorders>
            <w:shd w:val="clear" w:color="auto" w:fill="auto"/>
            <w:noWrap/>
            <w:vAlign w:val="bottom"/>
            <w:hideMark/>
          </w:tcPr>
          <w:p w14:paraId="41A7CA5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5D09691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071</w:t>
            </w:r>
          </w:p>
        </w:tc>
        <w:tc>
          <w:tcPr>
            <w:tcW w:w="662" w:type="dxa"/>
            <w:tcBorders>
              <w:top w:val="nil"/>
              <w:left w:val="nil"/>
              <w:bottom w:val="single" w:sz="4" w:space="0" w:color="auto"/>
              <w:right w:val="single" w:sz="4" w:space="0" w:color="auto"/>
            </w:tcBorders>
            <w:shd w:val="clear" w:color="auto" w:fill="auto"/>
            <w:noWrap/>
            <w:vAlign w:val="bottom"/>
            <w:hideMark/>
          </w:tcPr>
          <w:p w14:paraId="4D11146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614" w:type="dxa"/>
            <w:tcBorders>
              <w:top w:val="nil"/>
              <w:left w:val="nil"/>
              <w:bottom w:val="single" w:sz="4" w:space="0" w:color="auto"/>
              <w:right w:val="single" w:sz="4" w:space="0" w:color="auto"/>
            </w:tcBorders>
            <w:shd w:val="clear" w:color="auto" w:fill="auto"/>
            <w:noWrap/>
            <w:vAlign w:val="bottom"/>
            <w:hideMark/>
          </w:tcPr>
          <w:p w14:paraId="2349BCF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5EE2427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291DA68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52.98</w:t>
            </w:r>
          </w:p>
        </w:tc>
        <w:tc>
          <w:tcPr>
            <w:tcW w:w="662" w:type="dxa"/>
            <w:tcBorders>
              <w:top w:val="nil"/>
              <w:left w:val="nil"/>
              <w:bottom w:val="single" w:sz="4" w:space="0" w:color="auto"/>
              <w:right w:val="single" w:sz="4" w:space="0" w:color="auto"/>
            </w:tcBorders>
            <w:shd w:val="clear" w:color="auto" w:fill="auto"/>
            <w:noWrap/>
            <w:vAlign w:val="bottom"/>
            <w:hideMark/>
          </w:tcPr>
          <w:p w14:paraId="718B53B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51.90</w:t>
            </w:r>
          </w:p>
        </w:tc>
        <w:tc>
          <w:tcPr>
            <w:tcW w:w="730" w:type="dxa"/>
            <w:tcBorders>
              <w:top w:val="nil"/>
              <w:left w:val="nil"/>
              <w:bottom w:val="single" w:sz="4" w:space="0" w:color="auto"/>
              <w:right w:val="single" w:sz="4" w:space="0" w:color="auto"/>
            </w:tcBorders>
            <w:shd w:val="clear" w:color="auto" w:fill="auto"/>
            <w:noWrap/>
            <w:vAlign w:val="bottom"/>
            <w:hideMark/>
          </w:tcPr>
          <w:p w14:paraId="4F2076E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-1.71</w:t>
            </w:r>
          </w:p>
        </w:tc>
        <w:tc>
          <w:tcPr>
            <w:tcW w:w="508" w:type="dxa"/>
            <w:tcBorders>
              <w:top w:val="nil"/>
              <w:left w:val="nil"/>
              <w:bottom w:val="single" w:sz="4" w:space="0" w:color="auto"/>
              <w:right w:val="single" w:sz="4" w:space="0" w:color="auto"/>
            </w:tcBorders>
            <w:shd w:val="clear" w:color="auto" w:fill="auto"/>
            <w:noWrap/>
            <w:vAlign w:val="bottom"/>
            <w:hideMark/>
          </w:tcPr>
          <w:p w14:paraId="2B7EA5B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34A7DB2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268F758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auto"/>
            <w:noWrap/>
            <w:vAlign w:val="bottom"/>
            <w:hideMark/>
          </w:tcPr>
          <w:p w14:paraId="609B06C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-4.42</w:t>
            </w:r>
          </w:p>
        </w:tc>
        <w:tc>
          <w:tcPr>
            <w:tcW w:w="508" w:type="dxa"/>
            <w:tcBorders>
              <w:top w:val="nil"/>
              <w:left w:val="nil"/>
              <w:bottom w:val="single" w:sz="4" w:space="0" w:color="auto"/>
              <w:right w:val="single" w:sz="4" w:space="0" w:color="auto"/>
            </w:tcBorders>
            <w:shd w:val="clear" w:color="auto" w:fill="auto"/>
            <w:noWrap/>
            <w:vAlign w:val="bottom"/>
            <w:hideMark/>
          </w:tcPr>
          <w:p w14:paraId="3660AEC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361DECF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519D14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0.60</w:t>
            </w:r>
          </w:p>
        </w:tc>
      </w:tr>
      <w:tr w:rsidR="00D9734F" w:rsidRPr="00D9734F" w14:paraId="7EC8403D"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5ACA3A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1B0F96F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401F2BE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147</w:t>
            </w:r>
          </w:p>
        </w:tc>
        <w:tc>
          <w:tcPr>
            <w:tcW w:w="551" w:type="dxa"/>
            <w:tcBorders>
              <w:top w:val="nil"/>
              <w:left w:val="nil"/>
              <w:bottom w:val="single" w:sz="4" w:space="0" w:color="auto"/>
              <w:right w:val="single" w:sz="4" w:space="0" w:color="auto"/>
            </w:tcBorders>
            <w:shd w:val="clear" w:color="auto" w:fill="auto"/>
            <w:noWrap/>
            <w:vAlign w:val="bottom"/>
            <w:hideMark/>
          </w:tcPr>
          <w:p w14:paraId="06E493F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0A0D2A0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62" w:type="dxa"/>
            <w:tcBorders>
              <w:top w:val="nil"/>
              <w:left w:val="nil"/>
              <w:bottom w:val="single" w:sz="4" w:space="0" w:color="auto"/>
              <w:right w:val="single" w:sz="4" w:space="0" w:color="auto"/>
            </w:tcBorders>
            <w:shd w:val="clear" w:color="auto" w:fill="auto"/>
            <w:noWrap/>
            <w:vAlign w:val="bottom"/>
            <w:hideMark/>
          </w:tcPr>
          <w:p w14:paraId="3612D47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0B6EC03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32D0BAA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0C96374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52.98</w:t>
            </w:r>
          </w:p>
        </w:tc>
        <w:tc>
          <w:tcPr>
            <w:tcW w:w="662" w:type="dxa"/>
            <w:tcBorders>
              <w:top w:val="nil"/>
              <w:left w:val="nil"/>
              <w:bottom w:val="single" w:sz="4" w:space="0" w:color="auto"/>
              <w:right w:val="single" w:sz="4" w:space="0" w:color="auto"/>
            </w:tcBorders>
            <w:shd w:val="clear" w:color="auto" w:fill="auto"/>
            <w:noWrap/>
            <w:vAlign w:val="bottom"/>
            <w:hideMark/>
          </w:tcPr>
          <w:p w14:paraId="79D3234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51.54</w:t>
            </w:r>
          </w:p>
        </w:tc>
        <w:tc>
          <w:tcPr>
            <w:tcW w:w="730" w:type="dxa"/>
            <w:tcBorders>
              <w:top w:val="nil"/>
              <w:left w:val="nil"/>
              <w:bottom w:val="single" w:sz="4" w:space="0" w:color="auto"/>
              <w:right w:val="single" w:sz="4" w:space="0" w:color="auto"/>
            </w:tcBorders>
            <w:shd w:val="clear" w:color="auto" w:fill="auto"/>
            <w:noWrap/>
            <w:vAlign w:val="bottom"/>
            <w:hideMark/>
          </w:tcPr>
          <w:p w14:paraId="2482BCA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0.30</w:t>
            </w:r>
          </w:p>
        </w:tc>
        <w:tc>
          <w:tcPr>
            <w:tcW w:w="508" w:type="dxa"/>
            <w:tcBorders>
              <w:top w:val="nil"/>
              <w:left w:val="nil"/>
              <w:bottom w:val="single" w:sz="4" w:space="0" w:color="auto"/>
              <w:right w:val="single" w:sz="4" w:space="0" w:color="auto"/>
            </w:tcBorders>
            <w:shd w:val="clear" w:color="auto" w:fill="auto"/>
            <w:noWrap/>
            <w:vAlign w:val="bottom"/>
            <w:hideMark/>
          </w:tcPr>
          <w:p w14:paraId="468D2FA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316B299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77263CB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c>
          <w:tcPr>
            <w:tcW w:w="637" w:type="dxa"/>
            <w:tcBorders>
              <w:top w:val="nil"/>
              <w:left w:val="nil"/>
              <w:bottom w:val="single" w:sz="4" w:space="0" w:color="auto"/>
              <w:right w:val="single" w:sz="4" w:space="0" w:color="auto"/>
            </w:tcBorders>
            <w:shd w:val="clear" w:color="auto" w:fill="auto"/>
            <w:noWrap/>
            <w:vAlign w:val="bottom"/>
            <w:hideMark/>
          </w:tcPr>
          <w:p w14:paraId="2F2AF44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-3.55</w:t>
            </w:r>
          </w:p>
        </w:tc>
        <w:tc>
          <w:tcPr>
            <w:tcW w:w="508" w:type="dxa"/>
            <w:tcBorders>
              <w:top w:val="nil"/>
              <w:left w:val="nil"/>
              <w:bottom w:val="single" w:sz="4" w:space="0" w:color="auto"/>
              <w:right w:val="single" w:sz="4" w:space="0" w:color="auto"/>
            </w:tcBorders>
            <w:shd w:val="clear" w:color="auto" w:fill="auto"/>
            <w:noWrap/>
            <w:vAlign w:val="bottom"/>
            <w:hideMark/>
          </w:tcPr>
          <w:p w14:paraId="1DE9869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22DDC11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045BF4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r>
      <w:tr w:rsidR="00D9734F" w:rsidRPr="00D9734F" w14:paraId="7EB89CFE"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6355538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5B7152B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257EB13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149</w:t>
            </w:r>
          </w:p>
        </w:tc>
        <w:tc>
          <w:tcPr>
            <w:tcW w:w="551" w:type="dxa"/>
            <w:tcBorders>
              <w:top w:val="nil"/>
              <w:left w:val="nil"/>
              <w:bottom w:val="single" w:sz="4" w:space="0" w:color="auto"/>
              <w:right w:val="single" w:sz="4" w:space="0" w:color="auto"/>
            </w:tcBorders>
            <w:shd w:val="clear" w:color="auto" w:fill="auto"/>
            <w:noWrap/>
            <w:vAlign w:val="bottom"/>
            <w:hideMark/>
          </w:tcPr>
          <w:p w14:paraId="08622F9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39C8000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071</w:t>
            </w:r>
          </w:p>
        </w:tc>
        <w:tc>
          <w:tcPr>
            <w:tcW w:w="662" w:type="dxa"/>
            <w:tcBorders>
              <w:top w:val="nil"/>
              <w:left w:val="nil"/>
              <w:bottom w:val="single" w:sz="4" w:space="0" w:color="auto"/>
              <w:right w:val="single" w:sz="4" w:space="0" w:color="auto"/>
            </w:tcBorders>
            <w:shd w:val="clear" w:color="auto" w:fill="auto"/>
            <w:noWrap/>
            <w:vAlign w:val="bottom"/>
            <w:hideMark/>
          </w:tcPr>
          <w:p w14:paraId="48B50BE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14" w:type="dxa"/>
            <w:tcBorders>
              <w:top w:val="nil"/>
              <w:left w:val="nil"/>
              <w:bottom w:val="single" w:sz="4" w:space="0" w:color="auto"/>
              <w:right w:val="single" w:sz="4" w:space="0" w:color="auto"/>
            </w:tcBorders>
            <w:shd w:val="clear" w:color="auto" w:fill="auto"/>
            <w:noWrap/>
            <w:vAlign w:val="bottom"/>
            <w:hideMark/>
          </w:tcPr>
          <w:p w14:paraId="6496086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6ACCA0A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473BBC3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52.62</w:t>
            </w:r>
          </w:p>
        </w:tc>
        <w:tc>
          <w:tcPr>
            <w:tcW w:w="662" w:type="dxa"/>
            <w:tcBorders>
              <w:top w:val="nil"/>
              <w:left w:val="nil"/>
              <w:bottom w:val="single" w:sz="4" w:space="0" w:color="auto"/>
              <w:right w:val="single" w:sz="4" w:space="0" w:color="auto"/>
            </w:tcBorders>
            <w:shd w:val="clear" w:color="auto" w:fill="auto"/>
            <w:noWrap/>
            <w:vAlign w:val="bottom"/>
            <w:hideMark/>
          </w:tcPr>
          <w:p w14:paraId="59B1A2B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50.46</w:t>
            </w:r>
          </w:p>
        </w:tc>
        <w:tc>
          <w:tcPr>
            <w:tcW w:w="730" w:type="dxa"/>
            <w:tcBorders>
              <w:top w:val="nil"/>
              <w:left w:val="nil"/>
              <w:bottom w:val="single" w:sz="4" w:space="0" w:color="auto"/>
              <w:right w:val="single" w:sz="4" w:space="0" w:color="auto"/>
            </w:tcBorders>
            <w:shd w:val="clear" w:color="auto" w:fill="auto"/>
            <w:noWrap/>
            <w:vAlign w:val="bottom"/>
            <w:hideMark/>
          </w:tcPr>
          <w:p w14:paraId="6153656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-2.80</w:t>
            </w:r>
          </w:p>
        </w:tc>
        <w:tc>
          <w:tcPr>
            <w:tcW w:w="508" w:type="dxa"/>
            <w:tcBorders>
              <w:top w:val="nil"/>
              <w:left w:val="nil"/>
              <w:bottom w:val="single" w:sz="4" w:space="0" w:color="auto"/>
              <w:right w:val="single" w:sz="4" w:space="0" w:color="auto"/>
            </w:tcBorders>
            <w:shd w:val="clear" w:color="auto" w:fill="auto"/>
            <w:noWrap/>
            <w:vAlign w:val="bottom"/>
            <w:hideMark/>
          </w:tcPr>
          <w:p w14:paraId="57669DA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16BBCD9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DCAE83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c>
          <w:tcPr>
            <w:tcW w:w="637" w:type="dxa"/>
            <w:tcBorders>
              <w:top w:val="nil"/>
              <w:left w:val="nil"/>
              <w:bottom w:val="single" w:sz="4" w:space="0" w:color="auto"/>
              <w:right w:val="single" w:sz="4" w:space="0" w:color="auto"/>
            </w:tcBorders>
            <w:shd w:val="clear" w:color="auto" w:fill="auto"/>
            <w:noWrap/>
            <w:vAlign w:val="bottom"/>
            <w:hideMark/>
          </w:tcPr>
          <w:p w14:paraId="13D1045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-7.94</w:t>
            </w:r>
          </w:p>
        </w:tc>
        <w:tc>
          <w:tcPr>
            <w:tcW w:w="508" w:type="dxa"/>
            <w:tcBorders>
              <w:top w:val="nil"/>
              <w:left w:val="nil"/>
              <w:bottom w:val="single" w:sz="4" w:space="0" w:color="auto"/>
              <w:right w:val="single" w:sz="4" w:space="0" w:color="auto"/>
            </w:tcBorders>
            <w:shd w:val="clear" w:color="auto" w:fill="auto"/>
            <w:noWrap/>
            <w:vAlign w:val="bottom"/>
            <w:hideMark/>
          </w:tcPr>
          <w:p w14:paraId="54A11F0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4431299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2D144C1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r>
      <w:tr w:rsidR="00D9734F" w:rsidRPr="00D9734F" w14:paraId="65A4863D"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0B6BBFC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3FA8E06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4CB4ADB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149</w:t>
            </w:r>
          </w:p>
        </w:tc>
        <w:tc>
          <w:tcPr>
            <w:tcW w:w="551" w:type="dxa"/>
            <w:tcBorders>
              <w:top w:val="nil"/>
              <w:left w:val="nil"/>
              <w:bottom w:val="single" w:sz="4" w:space="0" w:color="auto"/>
              <w:right w:val="single" w:sz="4" w:space="0" w:color="auto"/>
            </w:tcBorders>
            <w:shd w:val="clear" w:color="auto" w:fill="auto"/>
            <w:noWrap/>
            <w:vAlign w:val="bottom"/>
            <w:hideMark/>
          </w:tcPr>
          <w:p w14:paraId="4A796CC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2F4F98B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069</w:t>
            </w:r>
          </w:p>
        </w:tc>
        <w:tc>
          <w:tcPr>
            <w:tcW w:w="662" w:type="dxa"/>
            <w:tcBorders>
              <w:top w:val="nil"/>
              <w:left w:val="nil"/>
              <w:bottom w:val="single" w:sz="4" w:space="0" w:color="auto"/>
              <w:right w:val="single" w:sz="4" w:space="0" w:color="auto"/>
            </w:tcBorders>
            <w:shd w:val="clear" w:color="auto" w:fill="auto"/>
            <w:noWrap/>
            <w:vAlign w:val="bottom"/>
            <w:hideMark/>
          </w:tcPr>
          <w:p w14:paraId="1BA3613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65D4D9D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31B6C23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4B44692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52.62</w:t>
            </w:r>
          </w:p>
        </w:tc>
        <w:tc>
          <w:tcPr>
            <w:tcW w:w="662" w:type="dxa"/>
            <w:tcBorders>
              <w:top w:val="nil"/>
              <w:left w:val="nil"/>
              <w:bottom w:val="single" w:sz="4" w:space="0" w:color="auto"/>
              <w:right w:val="single" w:sz="4" w:space="0" w:color="auto"/>
            </w:tcBorders>
            <w:shd w:val="clear" w:color="auto" w:fill="auto"/>
            <w:noWrap/>
            <w:vAlign w:val="bottom"/>
            <w:hideMark/>
          </w:tcPr>
          <w:p w14:paraId="1A83D6F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49.74</w:t>
            </w:r>
          </w:p>
        </w:tc>
        <w:tc>
          <w:tcPr>
            <w:tcW w:w="730" w:type="dxa"/>
            <w:tcBorders>
              <w:top w:val="nil"/>
              <w:left w:val="nil"/>
              <w:bottom w:val="single" w:sz="4" w:space="0" w:color="auto"/>
              <w:right w:val="single" w:sz="4" w:space="0" w:color="auto"/>
            </w:tcBorders>
            <w:shd w:val="clear" w:color="auto" w:fill="auto"/>
            <w:noWrap/>
            <w:vAlign w:val="bottom"/>
            <w:hideMark/>
          </w:tcPr>
          <w:p w14:paraId="2F5ED1F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-2.17</w:t>
            </w:r>
          </w:p>
        </w:tc>
        <w:tc>
          <w:tcPr>
            <w:tcW w:w="508" w:type="dxa"/>
            <w:tcBorders>
              <w:top w:val="nil"/>
              <w:left w:val="nil"/>
              <w:bottom w:val="single" w:sz="4" w:space="0" w:color="auto"/>
              <w:right w:val="single" w:sz="4" w:space="0" w:color="auto"/>
            </w:tcBorders>
            <w:shd w:val="clear" w:color="auto" w:fill="auto"/>
            <w:noWrap/>
            <w:vAlign w:val="bottom"/>
            <w:hideMark/>
          </w:tcPr>
          <w:p w14:paraId="63A9334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6D2179D1"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84B424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auto"/>
            <w:noWrap/>
            <w:vAlign w:val="bottom"/>
            <w:hideMark/>
          </w:tcPr>
          <w:p w14:paraId="53369FA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-5.99</w:t>
            </w:r>
          </w:p>
        </w:tc>
        <w:tc>
          <w:tcPr>
            <w:tcW w:w="508" w:type="dxa"/>
            <w:tcBorders>
              <w:top w:val="nil"/>
              <w:left w:val="nil"/>
              <w:bottom w:val="single" w:sz="4" w:space="0" w:color="auto"/>
              <w:right w:val="single" w:sz="4" w:space="0" w:color="auto"/>
            </w:tcBorders>
            <w:shd w:val="clear" w:color="auto" w:fill="auto"/>
            <w:noWrap/>
            <w:vAlign w:val="bottom"/>
            <w:hideMark/>
          </w:tcPr>
          <w:p w14:paraId="7196DDD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43C9990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2801BC6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0174B7C7"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3BECA6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7968592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3331887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151</w:t>
            </w:r>
          </w:p>
        </w:tc>
        <w:tc>
          <w:tcPr>
            <w:tcW w:w="551" w:type="dxa"/>
            <w:tcBorders>
              <w:top w:val="nil"/>
              <w:left w:val="nil"/>
              <w:bottom w:val="single" w:sz="4" w:space="0" w:color="auto"/>
              <w:right w:val="single" w:sz="4" w:space="0" w:color="auto"/>
            </w:tcBorders>
            <w:shd w:val="clear" w:color="auto" w:fill="auto"/>
            <w:noWrap/>
            <w:vAlign w:val="bottom"/>
            <w:hideMark/>
          </w:tcPr>
          <w:p w14:paraId="0E4DCA0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594B2A6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62" w:type="dxa"/>
            <w:tcBorders>
              <w:top w:val="nil"/>
              <w:left w:val="nil"/>
              <w:bottom w:val="single" w:sz="4" w:space="0" w:color="auto"/>
              <w:right w:val="single" w:sz="4" w:space="0" w:color="auto"/>
            </w:tcBorders>
            <w:shd w:val="clear" w:color="auto" w:fill="auto"/>
            <w:noWrap/>
            <w:vAlign w:val="bottom"/>
            <w:hideMark/>
          </w:tcPr>
          <w:p w14:paraId="33A5B6E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4.32</w:t>
            </w:r>
          </w:p>
        </w:tc>
        <w:tc>
          <w:tcPr>
            <w:tcW w:w="614" w:type="dxa"/>
            <w:tcBorders>
              <w:top w:val="nil"/>
              <w:left w:val="nil"/>
              <w:bottom w:val="single" w:sz="4" w:space="0" w:color="auto"/>
              <w:right w:val="single" w:sz="4" w:space="0" w:color="auto"/>
            </w:tcBorders>
            <w:shd w:val="clear" w:color="auto" w:fill="auto"/>
            <w:noWrap/>
            <w:vAlign w:val="bottom"/>
            <w:hideMark/>
          </w:tcPr>
          <w:p w14:paraId="7766E32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41255F8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51CFA55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52.26</w:t>
            </w:r>
          </w:p>
        </w:tc>
        <w:tc>
          <w:tcPr>
            <w:tcW w:w="662" w:type="dxa"/>
            <w:tcBorders>
              <w:top w:val="nil"/>
              <w:left w:val="nil"/>
              <w:bottom w:val="single" w:sz="4" w:space="0" w:color="auto"/>
              <w:right w:val="single" w:sz="4" w:space="0" w:color="auto"/>
            </w:tcBorders>
            <w:shd w:val="clear" w:color="auto" w:fill="auto"/>
            <w:noWrap/>
            <w:vAlign w:val="bottom"/>
            <w:hideMark/>
          </w:tcPr>
          <w:p w14:paraId="260639B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47.94</w:t>
            </w:r>
          </w:p>
        </w:tc>
        <w:tc>
          <w:tcPr>
            <w:tcW w:w="730" w:type="dxa"/>
            <w:tcBorders>
              <w:top w:val="nil"/>
              <w:left w:val="nil"/>
              <w:bottom w:val="single" w:sz="4" w:space="0" w:color="auto"/>
              <w:right w:val="single" w:sz="4" w:space="0" w:color="auto"/>
            </w:tcBorders>
            <w:shd w:val="clear" w:color="auto" w:fill="auto"/>
            <w:noWrap/>
            <w:vAlign w:val="bottom"/>
            <w:hideMark/>
          </w:tcPr>
          <w:p w14:paraId="711B5C2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-5.54</w:t>
            </w:r>
          </w:p>
        </w:tc>
        <w:tc>
          <w:tcPr>
            <w:tcW w:w="508" w:type="dxa"/>
            <w:tcBorders>
              <w:top w:val="nil"/>
              <w:left w:val="nil"/>
              <w:bottom w:val="single" w:sz="4" w:space="0" w:color="auto"/>
              <w:right w:val="single" w:sz="4" w:space="0" w:color="auto"/>
            </w:tcBorders>
            <w:shd w:val="clear" w:color="auto" w:fill="auto"/>
            <w:noWrap/>
            <w:vAlign w:val="bottom"/>
            <w:hideMark/>
          </w:tcPr>
          <w:p w14:paraId="41AB7F1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6B385CDD"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6C4F889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c>
          <w:tcPr>
            <w:tcW w:w="637" w:type="dxa"/>
            <w:tcBorders>
              <w:top w:val="nil"/>
              <w:left w:val="nil"/>
              <w:bottom w:val="single" w:sz="4" w:space="0" w:color="auto"/>
              <w:right w:val="single" w:sz="4" w:space="0" w:color="auto"/>
            </w:tcBorders>
            <w:shd w:val="clear" w:color="auto" w:fill="auto"/>
            <w:noWrap/>
            <w:vAlign w:val="bottom"/>
            <w:hideMark/>
          </w:tcPr>
          <w:p w14:paraId="18EEFA9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-8.40</w:t>
            </w:r>
          </w:p>
        </w:tc>
        <w:tc>
          <w:tcPr>
            <w:tcW w:w="508" w:type="dxa"/>
            <w:tcBorders>
              <w:top w:val="nil"/>
              <w:left w:val="nil"/>
              <w:bottom w:val="single" w:sz="4" w:space="0" w:color="auto"/>
              <w:right w:val="single" w:sz="4" w:space="0" w:color="auto"/>
            </w:tcBorders>
            <w:shd w:val="clear" w:color="auto" w:fill="auto"/>
            <w:noWrap/>
            <w:vAlign w:val="bottom"/>
            <w:hideMark/>
          </w:tcPr>
          <w:p w14:paraId="230F76A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346ABD2"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693A6D0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1.40</w:t>
            </w:r>
          </w:p>
        </w:tc>
      </w:tr>
      <w:tr w:rsidR="00D9734F" w:rsidRPr="00D9734F" w14:paraId="72506B5D"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5BAFCC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2180FE1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6CA0B7F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151</w:t>
            </w:r>
          </w:p>
        </w:tc>
        <w:tc>
          <w:tcPr>
            <w:tcW w:w="551" w:type="dxa"/>
            <w:tcBorders>
              <w:top w:val="nil"/>
              <w:left w:val="nil"/>
              <w:bottom w:val="single" w:sz="4" w:space="0" w:color="auto"/>
              <w:right w:val="single" w:sz="4" w:space="0" w:color="auto"/>
            </w:tcBorders>
            <w:shd w:val="clear" w:color="auto" w:fill="auto"/>
            <w:noWrap/>
            <w:vAlign w:val="bottom"/>
            <w:hideMark/>
          </w:tcPr>
          <w:p w14:paraId="6CBE18A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53C4B92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066</w:t>
            </w:r>
          </w:p>
        </w:tc>
        <w:tc>
          <w:tcPr>
            <w:tcW w:w="662" w:type="dxa"/>
            <w:tcBorders>
              <w:top w:val="nil"/>
              <w:left w:val="nil"/>
              <w:bottom w:val="single" w:sz="4" w:space="0" w:color="auto"/>
              <w:right w:val="single" w:sz="4" w:space="0" w:color="auto"/>
            </w:tcBorders>
            <w:shd w:val="clear" w:color="auto" w:fill="auto"/>
            <w:noWrap/>
            <w:vAlign w:val="bottom"/>
            <w:hideMark/>
          </w:tcPr>
          <w:p w14:paraId="3D00CC9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62B57D2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678EC86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6BAC3BE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52.26</w:t>
            </w:r>
          </w:p>
        </w:tc>
        <w:tc>
          <w:tcPr>
            <w:tcW w:w="662" w:type="dxa"/>
            <w:tcBorders>
              <w:top w:val="nil"/>
              <w:left w:val="nil"/>
              <w:bottom w:val="single" w:sz="4" w:space="0" w:color="auto"/>
              <w:right w:val="single" w:sz="4" w:space="0" w:color="auto"/>
            </w:tcBorders>
            <w:shd w:val="clear" w:color="auto" w:fill="auto"/>
            <w:noWrap/>
            <w:vAlign w:val="bottom"/>
            <w:hideMark/>
          </w:tcPr>
          <w:p w14:paraId="498367E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46.50</w:t>
            </w:r>
          </w:p>
        </w:tc>
        <w:tc>
          <w:tcPr>
            <w:tcW w:w="730" w:type="dxa"/>
            <w:tcBorders>
              <w:top w:val="nil"/>
              <w:left w:val="nil"/>
              <w:bottom w:val="single" w:sz="4" w:space="0" w:color="auto"/>
              <w:right w:val="single" w:sz="4" w:space="0" w:color="auto"/>
            </w:tcBorders>
            <w:shd w:val="clear" w:color="auto" w:fill="auto"/>
            <w:noWrap/>
            <w:vAlign w:val="bottom"/>
            <w:hideMark/>
          </w:tcPr>
          <w:p w14:paraId="48EAF09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-2.66</w:t>
            </w:r>
          </w:p>
        </w:tc>
        <w:tc>
          <w:tcPr>
            <w:tcW w:w="508" w:type="dxa"/>
            <w:tcBorders>
              <w:top w:val="nil"/>
              <w:left w:val="nil"/>
              <w:bottom w:val="single" w:sz="4" w:space="0" w:color="auto"/>
              <w:right w:val="single" w:sz="4" w:space="0" w:color="auto"/>
            </w:tcBorders>
            <w:shd w:val="clear" w:color="auto" w:fill="auto"/>
            <w:noWrap/>
            <w:vAlign w:val="bottom"/>
            <w:hideMark/>
          </w:tcPr>
          <w:p w14:paraId="781BD4D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5EC1716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E2978A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c>
          <w:tcPr>
            <w:tcW w:w="637" w:type="dxa"/>
            <w:tcBorders>
              <w:top w:val="nil"/>
              <w:left w:val="nil"/>
              <w:bottom w:val="single" w:sz="4" w:space="0" w:color="auto"/>
              <w:right w:val="single" w:sz="4" w:space="0" w:color="auto"/>
            </w:tcBorders>
            <w:shd w:val="clear" w:color="auto" w:fill="auto"/>
            <w:noWrap/>
            <w:vAlign w:val="bottom"/>
            <w:hideMark/>
          </w:tcPr>
          <w:p w14:paraId="328840E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-4.74</w:t>
            </w:r>
          </w:p>
        </w:tc>
        <w:tc>
          <w:tcPr>
            <w:tcW w:w="508" w:type="dxa"/>
            <w:tcBorders>
              <w:top w:val="nil"/>
              <w:left w:val="nil"/>
              <w:bottom w:val="single" w:sz="4" w:space="0" w:color="auto"/>
              <w:right w:val="single" w:sz="4" w:space="0" w:color="auto"/>
            </w:tcBorders>
            <w:shd w:val="clear" w:color="auto" w:fill="auto"/>
            <w:noWrap/>
            <w:vAlign w:val="bottom"/>
            <w:hideMark/>
          </w:tcPr>
          <w:p w14:paraId="302ECCD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0E741AD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1735497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r>
      <w:tr w:rsidR="00D9734F" w:rsidRPr="00D9734F" w14:paraId="79EEAFF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233C8C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67A9FC5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7F41859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157</w:t>
            </w:r>
          </w:p>
        </w:tc>
        <w:tc>
          <w:tcPr>
            <w:tcW w:w="551" w:type="dxa"/>
            <w:tcBorders>
              <w:top w:val="nil"/>
              <w:left w:val="nil"/>
              <w:bottom w:val="single" w:sz="4" w:space="0" w:color="auto"/>
              <w:right w:val="single" w:sz="4" w:space="0" w:color="auto"/>
            </w:tcBorders>
            <w:shd w:val="clear" w:color="auto" w:fill="auto"/>
            <w:noWrap/>
            <w:vAlign w:val="bottom"/>
            <w:hideMark/>
          </w:tcPr>
          <w:p w14:paraId="0FAEEDB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44E242B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069</w:t>
            </w:r>
          </w:p>
        </w:tc>
        <w:tc>
          <w:tcPr>
            <w:tcW w:w="662" w:type="dxa"/>
            <w:tcBorders>
              <w:top w:val="nil"/>
              <w:left w:val="nil"/>
              <w:bottom w:val="single" w:sz="4" w:space="0" w:color="auto"/>
              <w:right w:val="single" w:sz="4" w:space="0" w:color="auto"/>
            </w:tcBorders>
            <w:shd w:val="clear" w:color="auto" w:fill="auto"/>
            <w:noWrap/>
            <w:vAlign w:val="bottom"/>
            <w:hideMark/>
          </w:tcPr>
          <w:p w14:paraId="37258FD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8.64</w:t>
            </w:r>
          </w:p>
        </w:tc>
        <w:tc>
          <w:tcPr>
            <w:tcW w:w="614" w:type="dxa"/>
            <w:tcBorders>
              <w:top w:val="nil"/>
              <w:left w:val="nil"/>
              <w:bottom w:val="single" w:sz="4" w:space="0" w:color="auto"/>
              <w:right w:val="single" w:sz="4" w:space="0" w:color="auto"/>
            </w:tcBorders>
            <w:shd w:val="clear" w:color="auto" w:fill="auto"/>
            <w:noWrap/>
            <w:vAlign w:val="bottom"/>
            <w:hideMark/>
          </w:tcPr>
          <w:p w14:paraId="370CEC0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05C77AC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50BCBFB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51.18</w:t>
            </w:r>
          </w:p>
        </w:tc>
        <w:tc>
          <w:tcPr>
            <w:tcW w:w="662" w:type="dxa"/>
            <w:tcBorders>
              <w:top w:val="nil"/>
              <w:left w:val="nil"/>
              <w:bottom w:val="single" w:sz="4" w:space="0" w:color="auto"/>
              <w:right w:val="single" w:sz="4" w:space="0" w:color="auto"/>
            </w:tcBorders>
            <w:shd w:val="clear" w:color="auto" w:fill="auto"/>
            <w:noWrap/>
            <w:vAlign w:val="bottom"/>
            <w:hideMark/>
          </w:tcPr>
          <w:p w14:paraId="741295A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42.54</w:t>
            </w:r>
          </w:p>
        </w:tc>
        <w:tc>
          <w:tcPr>
            <w:tcW w:w="730" w:type="dxa"/>
            <w:tcBorders>
              <w:top w:val="nil"/>
              <w:left w:val="nil"/>
              <w:bottom w:val="single" w:sz="4" w:space="0" w:color="auto"/>
              <w:right w:val="single" w:sz="4" w:space="0" w:color="auto"/>
            </w:tcBorders>
            <w:shd w:val="clear" w:color="auto" w:fill="auto"/>
            <w:noWrap/>
            <w:vAlign w:val="bottom"/>
            <w:hideMark/>
          </w:tcPr>
          <w:p w14:paraId="2588449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-5.60</w:t>
            </w:r>
          </w:p>
        </w:tc>
        <w:tc>
          <w:tcPr>
            <w:tcW w:w="508" w:type="dxa"/>
            <w:tcBorders>
              <w:top w:val="nil"/>
              <w:left w:val="nil"/>
              <w:bottom w:val="single" w:sz="4" w:space="0" w:color="auto"/>
              <w:right w:val="single" w:sz="4" w:space="0" w:color="auto"/>
            </w:tcBorders>
            <w:shd w:val="clear" w:color="auto" w:fill="auto"/>
            <w:noWrap/>
            <w:vAlign w:val="bottom"/>
            <w:hideMark/>
          </w:tcPr>
          <w:p w14:paraId="77BBE01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7D90DBF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954B96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auto"/>
            <w:noWrap/>
            <w:vAlign w:val="bottom"/>
            <w:hideMark/>
          </w:tcPr>
          <w:p w14:paraId="3C36D3B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-7.53</w:t>
            </w:r>
          </w:p>
        </w:tc>
        <w:tc>
          <w:tcPr>
            <w:tcW w:w="508" w:type="dxa"/>
            <w:tcBorders>
              <w:top w:val="nil"/>
              <w:left w:val="nil"/>
              <w:bottom w:val="single" w:sz="4" w:space="0" w:color="auto"/>
              <w:right w:val="single" w:sz="4" w:space="0" w:color="auto"/>
            </w:tcBorders>
            <w:shd w:val="clear" w:color="auto" w:fill="auto"/>
            <w:noWrap/>
            <w:vAlign w:val="bottom"/>
            <w:hideMark/>
          </w:tcPr>
          <w:p w14:paraId="1E64790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0F84142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5906EE3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1DA61AC3"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54E08E3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45BC898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6CF5E18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157</w:t>
            </w:r>
          </w:p>
        </w:tc>
        <w:tc>
          <w:tcPr>
            <w:tcW w:w="551" w:type="dxa"/>
            <w:tcBorders>
              <w:top w:val="nil"/>
              <w:left w:val="nil"/>
              <w:bottom w:val="single" w:sz="4" w:space="0" w:color="auto"/>
              <w:right w:val="single" w:sz="4" w:space="0" w:color="auto"/>
            </w:tcBorders>
            <w:shd w:val="clear" w:color="auto" w:fill="auto"/>
            <w:noWrap/>
            <w:vAlign w:val="bottom"/>
            <w:hideMark/>
          </w:tcPr>
          <w:p w14:paraId="2FDADDA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7A770EA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060</w:t>
            </w:r>
          </w:p>
        </w:tc>
        <w:tc>
          <w:tcPr>
            <w:tcW w:w="662" w:type="dxa"/>
            <w:tcBorders>
              <w:top w:val="nil"/>
              <w:left w:val="nil"/>
              <w:bottom w:val="single" w:sz="4" w:space="0" w:color="auto"/>
              <w:right w:val="single" w:sz="4" w:space="0" w:color="auto"/>
            </w:tcBorders>
            <w:shd w:val="clear" w:color="auto" w:fill="auto"/>
            <w:noWrap/>
            <w:vAlign w:val="bottom"/>
            <w:hideMark/>
          </w:tcPr>
          <w:p w14:paraId="4479666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11.52</w:t>
            </w:r>
          </w:p>
        </w:tc>
        <w:tc>
          <w:tcPr>
            <w:tcW w:w="614" w:type="dxa"/>
            <w:tcBorders>
              <w:top w:val="nil"/>
              <w:left w:val="nil"/>
              <w:bottom w:val="single" w:sz="4" w:space="0" w:color="auto"/>
              <w:right w:val="single" w:sz="4" w:space="0" w:color="auto"/>
            </w:tcBorders>
            <w:shd w:val="clear" w:color="auto" w:fill="auto"/>
            <w:noWrap/>
            <w:vAlign w:val="bottom"/>
            <w:hideMark/>
          </w:tcPr>
          <w:p w14:paraId="005B039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3EA5A73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62" w:type="dxa"/>
            <w:tcBorders>
              <w:top w:val="nil"/>
              <w:left w:val="nil"/>
              <w:bottom w:val="single" w:sz="4" w:space="0" w:color="auto"/>
              <w:right w:val="single" w:sz="4" w:space="0" w:color="auto"/>
            </w:tcBorders>
            <w:shd w:val="clear" w:color="auto" w:fill="auto"/>
            <w:noWrap/>
            <w:vAlign w:val="bottom"/>
            <w:hideMark/>
          </w:tcPr>
          <w:p w14:paraId="740C263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50.82</w:t>
            </w:r>
          </w:p>
        </w:tc>
        <w:tc>
          <w:tcPr>
            <w:tcW w:w="662" w:type="dxa"/>
            <w:tcBorders>
              <w:top w:val="nil"/>
              <w:left w:val="nil"/>
              <w:bottom w:val="single" w:sz="4" w:space="0" w:color="auto"/>
              <w:right w:val="single" w:sz="4" w:space="0" w:color="auto"/>
            </w:tcBorders>
            <w:shd w:val="clear" w:color="auto" w:fill="auto"/>
            <w:noWrap/>
            <w:vAlign w:val="bottom"/>
            <w:hideMark/>
          </w:tcPr>
          <w:p w14:paraId="112320A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39.30</w:t>
            </w:r>
          </w:p>
        </w:tc>
        <w:tc>
          <w:tcPr>
            <w:tcW w:w="730" w:type="dxa"/>
            <w:tcBorders>
              <w:top w:val="nil"/>
              <w:left w:val="nil"/>
              <w:bottom w:val="single" w:sz="4" w:space="0" w:color="auto"/>
              <w:right w:val="single" w:sz="4" w:space="0" w:color="auto"/>
            </w:tcBorders>
            <w:shd w:val="clear" w:color="auto" w:fill="auto"/>
            <w:noWrap/>
            <w:vAlign w:val="bottom"/>
            <w:hideMark/>
          </w:tcPr>
          <w:p w14:paraId="457FBCE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-3.47</w:t>
            </w:r>
          </w:p>
        </w:tc>
        <w:tc>
          <w:tcPr>
            <w:tcW w:w="508" w:type="dxa"/>
            <w:tcBorders>
              <w:top w:val="nil"/>
              <w:left w:val="nil"/>
              <w:bottom w:val="single" w:sz="4" w:space="0" w:color="auto"/>
              <w:right w:val="single" w:sz="4" w:space="0" w:color="auto"/>
            </w:tcBorders>
            <w:shd w:val="clear" w:color="auto" w:fill="auto"/>
            <w:noWrap/>
            <w:vAlign w:val="bottom"/>
            <w:hideMark/>
          </w:tcPr>
          <w:p w14:paraId="507FB7D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EBDD5C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63C019F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auto"/>
            <w:noWrap/>
            <w:vAlign w:val="bottom"/>
            <w:hideMark/>
          </w:tcPr>
          <w:p w14:paraId="3CCA164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auto"/>
            <w:noWrap/>
            <w:vAlign w:val="bottom"/>
            <w:hideMark/>
          </w:tcPr>
          <w:p w14:paraId="2FC524C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39213D6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4B3DD1C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0BC0484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085D5F4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011D796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62C7C80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164</w:t>
            </w:r>
          </w:p>
        </w:tc>
        <w:tc>
          <w:tcPr>
            <w:tcW w:w="551" w:type="dxa"/>
            <w:tcBorders>
              <w:top w:val="nil"/>
              <w:left w:val="nil"/>
              <w:bottom w:val="single" w:sz="4" w:space="0" w:color="auto"/>
              <w:right w:val="single" w:sz="4" w:space="0" w:color="auto"/>
            </w:tcBorders>
            <w:shd w:val="clear" w:color="auto" w:fill="auto"/>
            <w:noWrap/>
            <w:vAlign w:val="bottom"/>
            <w:hideMark/>
          </w:tcPr>
          <w:p w14:paraId="25526DD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664BE11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0806F3F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12.60</w:t>
            </w:r>
          </w:p>
        </w:tc>
        <w:tc>
          <w:tcPr>
            <w:tcW w:w="614" w:type="dxa"/>
            <w:tcBorders>
              <w:top w:val="nil"/>
              <w:left w:val="nil"/>
              <w:bottom w:val="single" w:sz="4" w:space="0" w:color="auto"/>
              <w:right w:val="single" w:sz="4" w:space="0" w:color="auto"/>
            </w:tcBorders>
            <w:shd w:val="clear" w:color="auto" w:fill="auto"/>
            <w:noWrap/>
            <w:vAlign w:val="bottom"/>
            <w:hideMark/>
          </w:tcPr>
          <w:p w14:paraId="0DCB197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auto"/>
            <w:noWrap/>
            <w:vAlign w:val="bottom"/>
            <w:hideMark/>
          </w:tcPr>
          <w:p w14:paraId="439BA01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4458D03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49.74</w:t>
            </w:r>
          </w:p>
        </w:tc>
        <w:tc>
          <w:tcPr>
            <w:tcW w:w="662" w:type="dxa"/>
            <w:tcBorders>
              <w:top w:val="nil"/>
              <w:left w:val="nil"/>
              <w:bottom w:val="single" w:sz="4" w:space="0" w:color="auto"/>
              <w:right w:val="single" w:sz="4" w:space="0" w:color="auto"/>
            </w:tcBorders>
            <w:shd w:val="clear" w:color="auto" w:fill="auto"/>
            <w:noWrap/>
            <w:vAlign w:val="bottom"/>
            <w:hideMark/>
          </w:tcPr>
          <w:p w14:paraId="1E37D91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37.14</w:t>
            </w:r>
          </w:p>
        </w:tc>
        <w:tc>
          <w:tcPr>
            <w:tcW w:w="730" w:type="dxa"/>
            <w:tcBorders>
              <w:top w:val="nil"/>
              <w:left w:val="nil"/>
              <w:bottom w:val="single" w:sz="4" w:space="0" w:color="auto"/>
              <w:right w:val="single" w:sz="4" w:space="0" w:color="auto"/>
            </w:tcBorders>
            <w:shd w:val="clear" w:color="auto" w:fill="auto"/>
            <w:noWrap/>
            <w:vAlign w:val="bottom"/>
            <w:hideMark/>
          </w:tcPr>
          <w:p w14:paraId="3B05226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-7.72</w:t>
            </w:r>
          </w:p>
        </w:tc>
        <w:tc>
          <w:tcPr>
            <w:tcW w:w="508" w:type="dxa"/>
            <w:tcBorders>
              <w:top w:val="nil"/>
              <w:left w:val="nil"/>
              <w:bottom w:val="single" w:sz="4" w:space="0" w:color="auto"/>
              <w:right w:val="single" w:sz="4" w:space="0" w:color="auto"/>
            </w:tcBorders>
            <w:shd w:val="clear" w:color="auto" w:fill="auto"/>
            <w:noWrap/>
            <w:vAlign w:val="bottom"/>
            <w:hideMark/>
          </w:tcPr>
          <w:p w14:paraId="4F06334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3BE9B416"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0FAE778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auto"/>
            <w:noWrap/>
            <w:vAlign w:val="bottom"/>
            <w:hideMark/>
          </w:tcPr>
          <w:p w14:paraId="656F18C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-8.40</w:t>
            </w:r>
          </w:p>
        </w:tc>
        <w:tc>
          <w:tcPr>
            <w:tcW w:w="508" w:type="dxa"/>
            <w:tcBorders>
              <w:top w:val="nil"/>
              <w:left w:val="nil"/>
              <w:bottom w:val="single" w:sz="4" w:space="0" w:color="auto"/>
              <w:right w:val="single" w:sz="4" w:space="0" w:color="auto"/>
            </w:tcBorders>
            <w:shd w:val="clear" w:color="auto" w:fill="auto"/>
            <w:noWrap/>
            <w:vAlign w:val="bottom"/>
            <w:hideMark/>
          </w:tcPr>
          <w:p w14:paraId="7216E34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731A428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5178361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r>
      <w:tr w:rsidR="00D9734F" w:rsidRPr="00D9734F" w14:paraId="4189500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6AA2AF6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7E2FDEC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0D835D4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164</w:t>
            </w:r>
          </w:p>
        </w:tc>
        <w:tc>
          <w:tcPr>
            <w:tcW w:w="551" w:type="dxa"/>
            <w:tcBorders>
              <w:top w:val="nil"/>
              <w:left w:val="nil"/>
              <w:bottom w:val="single" w:sz="4" w:space="0" w:color="auto"/>
              <w:right w:val="single" w:sz="4" w:space="0" w:color="auto"/>
            </w:tcBorders>
            <w:shd w:val="clear" w:color="auto" w:fill="auto"/>
            <w:noWrap/>
            <w:vAlign w:val="bottom"/>
            <w:hideMark/>
          </w:tcPr>
          <w:p w14:paraId="039D46F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43B8BFC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053</w:t>
            </w:r>
          </w:p>
        </w:tc>
        <w:tc>
          <w:tcPr>
            <w:tcW w:w="662" w:type="dxa"/>
            <w:tcBorders>
              <w:top w:val="nil"/>
              <w:left w:val="nil"/>
              <w:bottom w:val="single" w:sz="4" w:space="0" w:color="auto"/>
              <w:right w:val="single" w:sz="4" w:space="0" w:color="auto"/>
            </w:tcBorders>
            <w:shd w:val="clear" w:color="auto" w:fill="auto"/>
            <w:noWrap/>
            <w:vAlign w:val="bottom"/>
            <w:hideMark/>
          </w:tcPr>
          <w:p w14:paraId="21A2492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69DC38E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auto"/>
            <w:noWrap/>
            <w:vAlign w:val="bottom"/>
            <w:hideMark/>
          </w:tcPr>
          <w:p w14:paraId="4080AFF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62" w:type="dxa"/>
            <w:tcBorders>
              <w:top w:val="nil"/>
              <w:left w:val="nil"/>
              <w:bottom w:val="single" w:sz="4" w:space="0" w:color="auto"/>
              <w:right w:val="single" w:sz="4" w:space="0" w:color="auto"/>
            </w:tcBorders>
            <w:shd w:val="clear" w:color="auto" w:fill="auto"/>
            <w:noWrap/>
            <w:vAlign w:val="bottom"/>
            <w:hideMark/>
          </w:tcPr>
          <w:p w14:paraId="23EA943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49.74</w:t>
            </w:r>
          </w:p>
        </w:tc>
        <w:tc>
          <w:tcPr>
            <w:tcW w:w="662" w:type="dxa"/>
            <w:tcBorders>
              <w:top w:val="nil"/>
              <w:left w:val="nil"/>
              <w:bottom w:val="single" w:sz="4" w:space="0" w:color="auto"/>
              <w:right w:val="single" w:sz="4" w:space="0" w:color="auto"/>
            </w:tcBorders>
            <w:shd w:val="clear" w:color="auto" w:fill="auto"/>
            <w:noWrap/>
            <w:vAlign w:val="bottom"/>
            <w:hideMark/>
          </w:tcPr>
          <w:p w14:paraId="79447F0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30.30</w:t>
            </w:r>
          </w:p>
        </w:tc>
        <w:tc>
          <w:tcPr>
            <w:tcW w:w="730" w:type="dxa"/>
            <w:tcBorders>
              <w:top w:val="nil"/>
              <w:left w:val="nil"/>
              <w:bottom w:val="single" w:sz="4" w:space="0" w:color="auto"/>
              <w:right w:val="single" w:sz="4" w:space="0" w:color="auto"/>
            </w:tcBorders>
            <w:shd w:val="clear" w:color="auto" w:fill="auto"/>
            <w:noWrap/>
            <w:vAlign w:val="bottom"/>
            <w:hideMark/>
          </w:tcPr>
          <w:p w14:paraId="36591A1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-4.55</w:t>
            </w:r>
          </w:p>
        </w:tc>
        <w:tc>
          <w:tcPr>
            <w:tcW w:w="508" w:type="dxa"/>
            <w:tcBorders>
              <w:top w:val="nil"/>
              <w:left w:val="nil"/>
              <w:bottom w:val="single" w:sz="4" w:space="0" w:color="auto"/>
              <w:right w:val="single" w:sz="4" w:space="0" w:color="auto"/>
            </w:tcBorders>
            <w:shd w:val="clear" w:color="auto" w:fill="auto"/>
            <w:noWrap/>
            <w:vAlign w:val="bottom"/>
            <w:hideMark/>
          </w:tcPr>
          <w:p w14:paraId="134BBBA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5B6BC05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4FBE203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0.60</w:t>
            </w:r>
          </w:p>
        </w:tc>
        <w:tc>
          <w:tcPr>
            <w:tcW w:w="637" w:type="dxa"/>
            <w:tcBorders>
              <w:top w:val="nil"/>
              <w:left w:val="nil"/>
              <w:bottom w:val="single" w:sz="4" w:space="0" w:color="auto"/>
              <w:right w:val="single" w:sz="4" w:space="0" w:color="auto"/>
            </w:tcBorders>
            <w:shd w:val="clear" w:color="auto" w:fill="auto"/>
            <w:noWrap/>
            <w:vAlign w:val="bottom"/>
            <w:hideMark/>
          </w:tcPr>
          <w:p w14:paraId="199DC4D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-4.67</w:t>
            </w:r>
          </w:p>
        </w:tc>
        <w:tc>
          <w:tcPr>
            <w:tcW w:w="508" w:type="dxa"/>
            <w:tcBorders>
              <w:top w:val="nil"/>
              <w:left w:val="nil"/>
              <w:bottom w:val="single" w:sz="4" w:space="0" w:color="auto"/>
              <w:right w:val="single" w:sz="4" w:space="0" w:color="auto"/>
            </w:tcBorders>
            <w:shd w:val="clear" w:color="auto" w:fill="auto"/>
            <w:noWrap/>
            <w:vAlign w:val="bottom"/>
            <w:hideMark/>
          </w:tcPr>
          <w:p w14:paraId="5494E9C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6FD985A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06E95C5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797B8928"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4BCEDF4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5A58610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0B8E8F1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163</w:t>
            </w:r>
          </w:p>
        </w:tc>
        <w:tc>
          <w:tcPr>
            <w:tcW w:w="551" w:type="dxa"/>
            <w:tcBorders>
              <w:top w:val="nil"/>
              <w:left w:val="nil"/>
              <w:bottom w:val="single" w:sz="4" w:space="0" w:color="auto"/>
              <w:right w:val="single" w:sz="4" w:space="0" w:color="auto"/>
            </w:tcBorders>
            <w:shd w:val="clear" w:color="auto" w:fill="auto"/>
            <w:noWrap/>
            <w:vAlign w:val="bottom"/>
            <w:hideMark/>
          </w:tcPr>
          <w:p w14:paraId="7714983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6C20193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079</w:t>
            </w:r>
          </w:p>
        </w:tc>
        <w:tc>
          <w:tcPr>
            <w:tcW w:w="662" w:type="dxa"/>
            <w:tcBorders>
              <w:top w:val="nil"/>
              <w:left w:val="nil"/>
              <w:bottom w:val="single" w:sz="4" w:space="0" w:color="auto"/>
              <w:right w:val="single" w:sz="4" w:space="0" w:color="auto"/>
            </w:tcBorders>
            <w:shd w:val="clear" w:color="auto" w:fill="auto"/>
            <w:noWrap/>
            <w:vAlign w:val="bottom"/>
            <w:hideMark/>
          </w:tcPr>
          <w:p w14:paraId="26737B6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19.80</w:t>
            </w:r>
          </w:p>
        </w:tc>
        <w:tc>
          <w:tcPr>
            <w:tcW w:w="614" w:type="dxa"/>
            <w:tcBorders>
              <w:top w:val="nil"/>
              <w:left w:val="nil"/>
              <w:bottom w:val="single" w:sz="4" w:space="0" w:color="auto"/>
              <w:right w:val="single" w:sz="4" w:space="0" w:color="auto"/>
            </w:tcBorders>
            <w:shd w:val="clear" w:color="auto" w:fill="auto"/>
            <w:noWrap/>
            <w:vAlign w:val="bottom"/>
            <w:hideMark/>
          </w:tcPr>
          <w:p w14:paraId="3751784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4B802A8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0EECB57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50.10</w:t>
            </w:r>
          </w:p>
        </w:tc>
        <w:tc>
          <w:tcPr>
            <w:tcW w:w="662" w:type="dxa"/>
            <w:tcBorders>
              <w:top w:val="nil"/>
              <w:left w:val="nil"/>
              <w:bottom w:val="single" w:sz="4" w:space="0" w:color="auto"/>
              <w:right w:val="single" w:sz="4" w:space="0" w:color="auto"/>
            </w:tcBorders>
            <w:shd w:val="clear" w:color="auto" w:fill="auto"/>
            <w:noWrap/>
            <w:vAlign w:val="bottom"/>
            <w:hideMark/>
          </w:tcPr>
          <w:p w14:paraId="29F98A9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30.30</w:t>
            </w:r>
          </w:p>
        </w:tc>
        <w:tc>
          <w:tcPr>
            <w:tcW w:w="730" w:type="dxa"/>
            <w:tcBorders>
              <w:top w:val="nil"/>
              <w:left w:val="nil"/>
              <w:bottom w:val="single" w:sz="4" w:space="0" w:color="auto"/>
              <w:right w:val="single" w:sz="4" w:space="0" w:color="auto"/>
            </w:tcBorders>
            <w:shd w:val="clear" w:color="auto" w:fill="auto"/>
            <w:noWrap/>
            <w:vAlign w:val="bottom"/>
            <w:hideMark/>
          </w:tcPr>
          <w:p w14:paraId="3B24DDE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-12.17</w:t>
            </w:r>
          </w:p>
        </w:tc>
        <w:tc>
          <w:tcPr>
            <w:tcW w:w="508" w:type="dxa"/>
            <w:tcBorders>
              <w:top w:val="nil"/>
              <w:left w:val="nil"/>
              <w:bottom w:val="single" w:sz="4" w:space="0" w:color="auto"/>
              <w:right w:val="single" w:sz="4" w:space="0" w:color="auto"/>
            </w:tcBorders>
            <w:shd w:val="clear" w:color="auto" w:fill="auto"/>
            <w:noWrap/>
            <w:vAlign w:val="bottom"/>
            <w:hideMark/>
          </w:tcPr>
          <w:p w14:paraId="1061DEE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15B0302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2334673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-3.90</w:t>
            </w:r>
          </w:p>
        </w:tc>
        <w:tc>
          <w:tcPr>
            <w:tcW w:w="637" w:type="dxa"/>
            <w:tcBorders>
              <w:top w:val="nil"/>
              <w:left w:val="nil"/>
              <w:bottom w:val="single" w:sz="4" w:space="0" w:color="auto"/>
              <w:right w:val="single" w:sz="4" w:space="0" w:color="auto"/>
            </w:tcBorders>
            <w:shd w:val="clear" w:color="auto" w:fill="auto"/>
            <w:noWrap/>
            <w:vAlign w:val="bottom"/>
            <w:hideMark/>
          </w:tcPr>
          <w:p w14:paraId="6682ED6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-12.27</w:t>
            </w:r>
          </w:p>
        </w:tc>
        <w:tc>
          <w:tcPr>
            <w:tcW w:w="508" w:type="dxa"/>
            <w:tcBorders>
              <w:top w:val="nil"/>
              <w:left w:val="nil"/>
              <w:bottom w:val="single" w:sz="4" w:space="0" w:color="auto"/>
              <w:right w:val="single" w:sz="4" w:space="0" w:color="auto"/>
            </w:tcBorders>
            <w:shd w:val="clear" w:color="auto" w:fill="auto"/>
            <w:noWrap/>
            <w:vAlign w:val="bottom"/>
            <w:hideMark/>
          </w:tcPr>
          <w:p w14:paraId="47DAF0F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355C394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auto"/>
            <w:noWrap/>
            <w:vAlign w:val="bottom"/>
            <w:hideMark/>
          </w:tcPr>
          <w:p w14:paraId="2E0E666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35B8FAD4"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349BA8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NCI</w:t>
            </w:r>
          </w:p>
        </w:tc>
        <w:tc>
          <w:tcPr>
            <w:tcW w:w="551" w:type="dxa"/>
            <w:tcBorders>
              <w:top w:val="nil"/>
              <w:left w:val="nil"/>
              <w:bottom w:val="single" w:sz="4" w:space="0" w:color="auto"/>
              <w:right w:val="single" w:sz="4" w:space="0" w:color="auto"/>
            </w:tcBorders>
            <w:shd w:val="clear" w:color="auto" w:fill="auto"/>
            <w:noWrap/>
            <w:vAlign w:val="bottom"/>
            <w:hideMark/>
          </w:tcPr>
          <w:p w14:paraId="0E8544E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29B026E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163</w:t>
            </w:r>
          </w:p>
        </w:tc>
        <w:tc>
          <w:tcPr>
            <w:tcW w:w="551" w:type="dxa"/>
            <w:tcBorders>
              <w:top w:val="nil"/>
              <w:left w:val="nil"/>
              <w:bottom w:val="single" w:sz="4" w:space="0" w:color="auto"/>
              <w:right w:val="single" w:sz="4" w:space="0" w:color="auto"/>
            </w:tcBorders>
            <w:shd w:val="clear" w:color="auto" w:fill="auto"/>
            <w:noWrap/>
            <w:vAlign w:val="bottom"/>
            <w:hideMark/>
          </w:tcPr>
          <w:p w14:paraId="65D2655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538644C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026</w:t>
            </w:r>
          </w:p>
        </w:tc>
        <w:tc>
          <w:tcPr>
            <w:tcW w:w="662" w:type="dxa"/>
            <w:tcBorders>
              <w:top w:val="nil"/>
              <w:left w:val="nil"/>
              <w:bottom w:val="single" w:sz="4" w:space="0" w:color="auto"/>
              <w:right w:val="single" w:sz="4" w:space="0" w:color="auto"/>
            </w:tcBorders>
            <w:shd w:val="clear" w:color="auto" w:fill="auto"/>
            <w:noWrap/>
            <w:vAlign w:val="bottom"/>
            <w:hideMark/>
          </w:tcPr>
          <w:p w14:paraId="610A148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5AC3929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1BDC2A4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62" w:type="dxa"/>
            <w:tcBorders>
              <w:top w:val="nil"/>
              <w:left w:val="nil"/>
              <w:bottom w:val="single" w:sz="4" w:space="0" w:color="auto"/>
              <w:right w:val="single" w:sz="4" w:space="0" w:color="auto"/>
            </w:tcBorders>
            <w:shd w:val="clear" w:color="auto" w:fill="auto"/>
            <w:noWrap/>
            <w:vAlign w:val="bottom"/>
            <w:hideMark/>
          </w:tcPr>
          <w:p w14:paraId="684F148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50.10</w:t>
            </w:r>
          </w:p>
        </w:tc>
        <w:tc>
          <w:tcPr>
            <w:tcW w:w="662" w:type="dxa"/>
            <w:tcBorders>
              <w:top w:val="nil"/>
              <w:left w:val="nil"/>
              <w:bottom w:val="single" w:sz="4" w:space="0" w:color="auto"/>
              <w:right w:val="single" w:sz="4" w:space="0" w:color="auto"/>
            </w:tcBorders>
            <w:shd w:val="clear" w:color="auto" w:fill="auto"/>
            <w:noWrap/>
            <w:vAlign w:val="bottom"/>
            <w:hideMark/>
          </w:tcPr>
          <w:p w14:paraId="3CD348F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11.22</w:t>
            </w:r>
          </w:p>
        </w:tc>
        <w:tc>
          <w:tcPr>
            <w:tcW w:w="730" w:type="dxa"/>
            <w:tcBorders>
              <w:top w:val="nil"/>
              <w:left w:val="nil"/>
              <w:bottom w:val="single" w:sz="4" w:space="0" w:color="auto"/>
              <w:right w:val="single" w:sz="4" w:space="0" w:color="auto"/>
            </w:tcBorders>
            <w:shd w:val="clear" w:color="auto" w:fill="auto"/>
            <w:noWrap/>
            <w:vAlign w:val="bottom"/>
            <w:hideMark/>
          </w:tcPr>
          <w:p w14:paraId="08B27F8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-0.63</w:t>
            </w:r>
          </w:p>
        </w:tc>
        <w:tc>
          <w:tcPr>
            <w:tcW w:w="508" w:type="dxa"/>
            <w:tcBorders>
              <w:top w:val="nil"/>
              <w:left w:val="nil"/>
              <w:bottom w:val="single" w:sz="4" w:space="0" w:color="auto"/>
              <w:right w:val="single" w:sz="4" w:space="0" w:color="auto"/>
            </w:tcBorders>
            <w:shd w:val="clear" w:color="auto" w:fill="auto"/>
            <w:noWrap/>
            <w:vAlign w:val="bottom"/>
            <w:hideMark/>
          </w:tcPr>
          <w:p w14:paraId="42D21D0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11B072F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937CE1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0.60</w:t>
            </w:r>
          </w:p>
        </w:tc>
        <w:tc>
          <w:tcPr>
            <w:tcW w:w="637" w:type="dxa"/>
            <w:tcBorders>
              <w:top w:val="nil"/>
              <w:left w:val="nil"/>
              <w:bottom w:val="single" w:sz="4" w:space="0" w:color="auto"/>
              <w:right w:val="single" w:sz="4" w:space="0" w:color="auto"/>
            </w:tcBorders>
            <w:shd w:val="clear" w:color="auto" w:fill="auto"/>
            <w:noWrap/>
            <w:vAlign w:val="bottom"/>
            <w:hideMark/>
          </w:tcPr>
          <w:p w14:paraId="09B9024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-7.52</w:t>
            </w:r>
          </w:p>
        </w:tc>
        <w:tc>
          <w:tcPr>
            <w:tcW w:w="508" w:type="dxa"/>
            <w:tcBorders>
              <w:top w:val="nil"/>
              <w:left w:val="nil"/>
              <w:bottom w:val="single" w:sz="4" w:space="0" w:color="auto"/>
              <w:right w:val="single" w:sz="4" w:space="0" w:color="auto"/>
            </w:tcBorders>
            <w:shd w:val="clear" w:color="auto" w:fill="auto"/>
            <w:noWrap/>
            <w:vAlign w:val="bottom"/>
            <w:hideMark/>
          </w:tcPr>
          <w:p w14:paraId="19980D6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7947963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4A5B903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0.50</w:t>
            </w:r>
          </w:p>
        </w:tc>
      </w:tr>
      <w:tr w:rsidR="00D9734F" w:rsidRPr="00D9734F" w14:paraId="4100FD4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47B773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F99A83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4D8008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D99291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7CB10D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4527AC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B3DCAC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0C986ED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EE0D30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95.82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20D3BE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95.10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7AC8442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highlight w:val="yellow"/>
                <w:lang w:val="en-US" w:eastAsia="en-US"/>
              </w:rPr>
              <w:t>6.50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6FEC36E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40343E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C51359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48099F2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highlight w:val="yellow"/>
                <w:lang w:val="en-US" w:eastAsia="en-US"/>
              </w:rPr>
              <w:t>6.00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342CABA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30C2473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832D42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1.40</w:t>
            </w:r>
          </w:p>
        </w:tc>
      </w:tr>
      <w:tr w:rsidR="00D9734F" w:rsidRPr="00D9734F" w14:paraId="599BAB85"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5E029B2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50851F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B3D15D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145</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17AEFC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44CB07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D1B31B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74EB59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199044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644CD0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53.34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87ABE8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52.62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1BC41BF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D718A0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17C90A5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69E25E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322D1AC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2.90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769744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39F7B4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849FDD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3FC655F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440FF0A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290CAC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7C01B6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FE7C92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A1BF64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DC4660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28AD8A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3A6952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8B3BC4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95.82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24AA67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94.74</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0C4D3818" w14:textId="7040F27D" w:rsidR="00D9734F" w:rsidRPr="00D9734F" w:rsidRDefault="00B91958"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Pr>
                <w:rFonts w:asciiTheme="minorHAnsi" w:hAnsiTheme="minorHAnsi" w:cstheme="minorHAnsi"/>
                <w:color w:val="000000"/>
                <w:sz w:val="16"/>
                <w:szCs w:val="16"/>
                <w:lang w:val="en-US" w:eastAsia="en-US"/>
              </w:rPr>
              <w:t>6.00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96DA07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DB12A4D"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0B0B39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73BD691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highlight w:val="yellow"/>
                <w:lang w:val="en-US" w:eastAsia="en-US"/>
              </w:rPr>
            </w:pPr>
            <w:r w:rsidRPr="00D9734F">
              <w:rPr>
                <w:rFonts w:asciiTheme="minorHAnsi" w:hAnsiTheme="minorHAnsi" w:cstheme="minorHAnsi"/>
                <w:color w:val="000000"/>
                <w:sz w:val="16"/>
                <w:szCs w:val="16"/>
                <w:highlight w:val="yellow"/>
                <w:lang w:val="en-US" w:eastAsia="en-US"/>
              </w:rPr>
              <w:t>5.90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4749DF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8DD2968"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78A4D5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729822B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6DD415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11FB70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8BDC2B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2E3B64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4D4ACC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DF5A9E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484120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9B4943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FA6337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610DB8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94.02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36D9F16" w14:textId="25DEDCE8" w:rsidR="00D9734F" w:rsidRPr="00D9734F" w:rsidRDefault="00B91958"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Pr>
                <w:rFonts w:asciiTheme="minorHAnsi" w:hAnsiTheme="minorHAnsi" w:cstheme="minorHAnsi"/>
                <w:color w:val="000000"/>
                <w:sz w:val="16"/>
                <w:szCs w:val="16"/>
                <w:lang w:val="en-US" w:eastAsia="en-US"/>
              </w:rPr>
              <w:t>6.10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F7CE50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56A6BA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EB084B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32112FC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highlight w:val="yellow"/>
                <w:lang w:val="en-US" w:eastAsia="en-US"/>
              </w:rPr>
            </w:pPr>
            <w:r w:rsidRPr="00D9734F">
              <w:rPr>
                <w:rFonts w:asciiTheme="minorHAnsi" w:hAnsiTheme="minorHAnsi" w:cstheme="minorHAnsi"/>
                <w:color w:val="000000"/>
                <w:sz w:val="16"/>
                <w:szCs w:val="16"/>
                <w:highlight w:val="yellow"/>
                <w:lang w:val="en-US" w:eastAsia="en-US"/>
              </w:rPr>
              <w:t>6.00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86299F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9B98D2B"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E698EC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r>
      <w:tr w:rsidR="00D9734F" w:rsidRPr="00D9734F" w14:paraId="7A041546"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5177C06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A1E3DF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53BE5D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5ECB96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5907D1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071</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031C378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C89CFF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DFB0AF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2E1BD4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53.34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926B17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52.26</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73C68F1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36B8FB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07521C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89E391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283B0A8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C0FEEC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A482D4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DFE90C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1C896073"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09B1247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BD1348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3D8576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D9E3E7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ACF6DF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2B9830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1E5750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AC71ED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3F7697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53.34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595ACC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51.90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21597A3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2.40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0B38F7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393942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FA6B64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47CA3E6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34C9605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C80EE4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941CE0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006BF9AD"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5D45CBF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9AE47F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E0C10B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FEA46F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9B0A58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8CB105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13FEEA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CB3EE0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DBEC56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AA7D1D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93.30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523150F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8FAF84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F12B31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B6EA07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78D4A2F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107C313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77935B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00F924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4C34BEB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49561EB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7E432A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87851D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AE873C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2AE8ED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DAB412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0DF0181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ED9F64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ACA41F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C5236D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92.58</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476F0AB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9FBFE0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34C442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FE06E0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1152C52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F61D43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71614AC"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523DF2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r>
      <w:tr w:rsidR="00D9734F" w:rsidRPr="00D9734F" w14:paraId="5A67FF6E"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E868E9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B18EB3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6050EF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B1D414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C5EF9C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071</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2A0C96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D5ADE7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2154C9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62893D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52.98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DBBE45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50.82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739EFB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-2.04</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4AD666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B3DE54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092355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6D8DFB7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AF5815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376FB09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2D5429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05F76F5B"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62BF0CB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6583FB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29245C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08A958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F97B13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069</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9765BE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CB08D5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C2B86C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CDDFBB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52.98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B0EBEF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50.10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35ACED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-1.41</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3DBE6D7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D7A5A2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9E06D0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3B8C34D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-5.86</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CD3235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1AFEE22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F35973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5143C40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00779D0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7CFB40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63ABAB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6194CE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3A8941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546CD9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4.32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84AD8E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A6FD9B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0009D2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95.10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29A6A5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90.78</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5BB6C3B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D804CD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E113891"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5B3BF5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3057487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3.20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1F830FE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20636F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37742A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r>
      <w:tr w:rsidR="00D9734F" w:rsidRPr="00D9734F" w14:paraId="3012B98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FC3169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A4713A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3C98AE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5E2208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F068A6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125</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8F83D1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64CE46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EE290E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4DE50D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94.74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0FD1827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88.98</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2FD057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FC6FF7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0446223"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A7598A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33D7849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6E06297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D716BD4"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342ADD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1.40</w:t>
            </w:r>
          </w:p>
        </w:tc>
      </w:tr>
      <w:tr w:rsidR="00D9734F" w:rsidRPr="00D9734F" w14:paraId="6A9A4AA7"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5964A6B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55CCB8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3F9602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0EA64A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B2516A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8E26A9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4.32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1201AF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27B7561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F6E7A7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52.62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0C5CCCF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48.30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79E933F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-5.16</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27C940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047BB0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ADE669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3B15EE3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-8.26</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360155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81F52EB"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4BCD09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1.20</w:t>
            </w:r>
          </w:p>
        </w:tc>
      </w:tr>
      <w:tr w:rsidR="00D9734F" w:rsidRPr="00D9734F" w14:paraId="5DBFDAEC"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C2ECBC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A4D36D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F3E896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D29714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9EBBA9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067</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361E7C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E04BA1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2664028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5C2171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52.98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1FD891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47.22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443AD97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-2.26</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0B622E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666660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165713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7BDFE5A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-3.46</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77A835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s0</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120CD59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16B559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r>
      <w:tr w:rsidR="00D9734F" w:rsidRPr="00D9734F" w14:paraId="28B951D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243E71B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A9E4FF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66F0E5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D87499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A1E580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92302C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8.64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F2E025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31C244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9A8E13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94.74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ED47C2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86.10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47595B2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3.60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A0BB3B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3DF9B883"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028554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15089B8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2.90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642A1D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546B5B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4B6828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r>
      <w:tr w:rsidR="00D9734F" w:rsidRPr="00D9734F" w14:paraId="288AB8E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6885DA8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21C7D8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A09594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3B29E2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66B3D0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121</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B11FC9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11.52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2C149AD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2D848CA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114FA7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94.74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CD9CDF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83.22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D8791D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14F240F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CB414FC"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395D0A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666F5CF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94F1D7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B2A49F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064DD4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1.20</w:t>
            </w:r>
          </w:p>
        </w:tc>
      </w:tr>
      <w:tr w:rsidR="00D9734F" w:rsidRPr="00D9734F" w14:paraId="7891852B"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6CE3446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5C4649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A538C7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24046A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6E3994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069</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47C61D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8.64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2C1F9D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699FE8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CC54F3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51.54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87DAFB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42.90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28847DB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DD85D2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07A826C"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6EA60B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5663EA5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-7.78</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222DD2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1E8B2C8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C3857E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r>
      <w:tr w:rsidR="00D9734F" w:rsidRPr="00D9734F" w14:paraId="1F6FA92E"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01AEC8A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955205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1C56EE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E3BD26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804A93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061</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5DD7CD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11.52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D0B7C0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CA2FC2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3B040B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51.54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BAF1FD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71B7B2D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-3.23</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F5455D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16D14DB"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0C5FEE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3905715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-4.72</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0D9729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10CF05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786D981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5F1268B6"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9BA1DD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41833B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F851FE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103</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312545F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DF91FC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133</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9448DA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12.60</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5FB056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A0C048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A17B33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93.66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A4454E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81.06</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922695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82F4CB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9A0330C"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1D3305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1C9C105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A2B1E1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32F0FD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F7F3B4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178DE01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6047FE5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4F5ED0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9923A8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103</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9DCD80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857CC0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B3BC3D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ED52D5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339C78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AA7C32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93.66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0F5C15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74.22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220642D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4.20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653E8C4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B97F0F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7F03C23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2F41E08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D4E637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134ACBB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774D14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1.40</w:t>
            </w:r>
          </w:p>
        </w:tc>
      </w:tr>
      <w:tr w:rsidR="00D9734F" w:rsidRPr="00D9734F" w14:paraId="531C8929"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8DBCFB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3BD74A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6301EB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163</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F16AD8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40C725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C8BE42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12.60</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DBB7C0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C91578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ED6D69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50.10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2F339E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37.50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22DEF8C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-7.74</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EF9D43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314EFC2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E2B2FA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6D7250E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-8.44</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597A60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35CA60F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FF7DE6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0C8EBBC7"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08C6BF0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B9ABD1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A55F86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163</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F26318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745BEF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053</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9BAC2F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CD59BE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9C9B1A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9B1F06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50.10</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A60358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30.66</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EB46E6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AFC5C7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E74A636"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C19430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07FF9B7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-4.62</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3FCEA9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8C1A04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72FB71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42AE4A3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5AC6886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D6B995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3E70BE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1C0809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111515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151</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06AF49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19.80</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23712B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5D69F1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25A3468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91.86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03D5497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72.06</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1406521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1875EB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148AA8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BC3E5E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-3.20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17F03CE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-4.55</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65E0B4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10E402C2"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64A7D1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1.60</w:t>
            </w:r>
          </w:p>
        </w:tc>
      </w:tr>
      <w:tr w:rsidR="00D9734F" w:rsidRPr="00D9734F" w14:paraId="1D36452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3626F9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26073A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2941F8E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2F5AB7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5BF413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5354D5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8E5009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45354C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BE72BA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91.86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E839B8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52.98</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325BB8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6.20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997D9B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61876F9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3D092E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6885C37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3.20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6EA860E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C9A725B"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5C21F16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68E68489"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46068E2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4884A7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B9E222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C9036D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3948A7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079</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491695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19.80</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49826A6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2B397FD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7E9FCF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50.46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69ABA3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30.66</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62E54CD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-12.23</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11C275A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6C2775E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0E4208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7417756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-12.21</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2FF0B7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D68A0F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floor</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1F4D6F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5D42232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6E77635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52A1BA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B74A26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162</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487FCB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FF6356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36C345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2920F21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FF3C87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65FAB2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50.46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4F36745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11.58</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4C82BAF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-0.47</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4E4B44B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3897CFB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3307570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01ACEBD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-7.51</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61DFF8A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6854352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0188196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0.60</w:t>
            </w:r>
          </w:p>
        </w:tc>
      </w:tr>
      <w:tr w:rsidR="00D9734F" w:rsidRPr="00D9734F" w14:paraId="741864D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4D4C9B7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EF4FDE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7BE0A7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0A47F3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1B1A18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68F4AA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39.24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22FE95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316C3E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6B66824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92.94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6A1E12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53.70</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3BB7A0A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-3.84</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0E9A4AB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5031C6A4"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209E723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1B1B11A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-8.06</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7880DA6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2479E1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089088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0.50</w:t>
            </w:r>
          </w:p>
        </w:tc>
      </w:tr>
      <w:tr w:rsidR="00D9734F" w:rsidRPr="00D9734F" w14:paraId="4EB5D535"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66E1F92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621287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11A0D0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F72E7C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1632075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037</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8509D3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67AB8C6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3B358A2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1001F25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92.94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5BB4E0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15.18</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2138D1C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1BD3EAD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BE56BD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B66C4E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0E5D2D2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2.30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279AC91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7821B54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4035100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r>
      <w:tr w:rsidR="00D9734F" w:rsidRPr="00D9734F" w14:paraId="1C94FF9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30C1303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E637F4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4A16A3B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088</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193133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62553B9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7ADBC71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92.88</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5C711F1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46.44</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7AC25A2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46.44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0D091E6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31E00AB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2.58</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57C1870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3666D50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2206C56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78CF0CA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43A8A0D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3730223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4C9E63D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7368F53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r>
      <w:tr w:rsidR="00D9734F" w:rsidRPr="00D9734F" w14:paraId="48681762"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BDD6EE" w:themeFill="accent5" w:themeFillTint="66"/>
            <w:noWrap/>
            <w:vAlign w:val="bottom"/>
            <w:hideMark/>
          </w:tcPr>
          <w:p w14:paraId="1B1E73B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7A49F2D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1F7221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00E488E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BDD6EE" w:themeFill="accent5" w:themeFillTint="66"/>
            <w:noWrap/>
            <w:vAlign w:val="bottom"/>
            <w:hideMark/>
          </w:tcPr>
          <w:p w14:paraId="5A65D67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0FE2B44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78.12</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072ACEF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BDD6EE" w:themeFill="accent5" w:themeFillTint="66"/>
            <w:noWrap/>
            <w:vAlign w:val="bottom"/>
            <w:hideMark/>
          </w:tcPr>
          <w:p w14:paraId="105315B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E75504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80.34</w:t>
            </w:r>
          </w:p>
        </w:tc>
        <w:tc>
          <w:tcPr>
            <w:tcW w:w="662" w:type="dxa"/>
            <w:tcBorders>
              <w:top w:val="nil"/>
              <w:left w:val="nil"/>
              <w:bottom w:val="single" w:sz="4" w:space="0" w:color="auto"/>
              <w:right w:val="single" w:sz="4" w:space="0" w:color="auto"/>
            </w:tcBorders>
            <w:shd w:val="clear" w:color="auto" w:fill="BDD6EE" w:themeFill="accent5" w:themeFillTint="66"/>
            <w:noWrap/>
            <w:vAlign w:val="bottom"/>
            <w:hideMark/>
          </w:tcPr>
          <w:p w14:paraId="5596314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2.22</w:t>
            </w:r>
          </w:p>
        </w:tc>
        <w:tc>
          <w:tcPr>
            <w:tcW w:w="730" w:type="dxa"/>
            <w:tcBorders>
              <w:top w:val="nil"/>
              <w:left w:val="nil"/>
              <w:bottom w:val="single" w:sz="4" w:space="0" w:color="auto"/>
              <w:right w:val="single" w:sz="4" w:space="0" w:color="auto"/>
            </w:tcBorders>
            <w:shd w:val="clear" w:color="auto" w:fill="BDD6EE" w:themeFill="accent5" w:themeFillTint="66"/>
            <w:noWrap/>
            <w:vAlign w:val="bottom"/>
            <w:hideMark/>
          </w:tcPr>
          <w:p w14:paraId="1066BC4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3.40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051CAA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6CD95BB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69A0418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-0.30</w:t>
            </w:r>
          </w:p>
        </w:tc>
        <w:tc>
          <w:tcPr>
            <w:tcW w:w="637" w:type="dxa"/>
            <w:tcBorders>
              <w:top w:val="nil"/>
              <w:left w:val="nil"/>
              <w:bottom w:val="single" w:sz="4" w:space="0" w:color="auto"/>
              <w:right w:val="single" w:sz="4" w:space="0" w:color="auto"/>
            </w:tcBorders>
            <w:shd w:val="clear" w:color="auto" w:fill="BDD6EE" w:themeFill="accent5" w:themeFillTint="66"/>
            <w:noWrap/>
            <w:vAlign w:val="bottom"/>
            <w:hideMark/>
          </w:tcPr>
          <w:p w14:paraId="2D48C0F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c>
          <w:tcPr>
            <w:tcW w:w="508" w:type="dxa"/>
            <w:tcBorders>
              <w:top w:val="nil"/>
              <w:left w:val="nil"/>
              <w:bottom w:val="single" w:sz="4" w:space="0" w:color="auto"/>
              <w:right w:val="single" w:sz="4" w:space="0" w:color="auto"/>
            </w:tcBorders>
            <w:shd w:val="clear" w:color="auto" w:fill="BDD6EE" w:themeFill="accent5" w:themeFillTint="66"/>
            <w:noWrap/>
            <w:vAlign w:val="bottom"/>
            <w:hideMark/>
          </w:tcPr>
          <w:p w14:paraId="5B20AA9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BDD6EE" w:themeFill="accent5" w:themeFillTint="66"/>
            <w:noWrap/>
            <w:vAlign w:val="bottom"/>
            <w:hideMark/>
          </w:tcPr>
          <w:p w14:paraId="0F3C2B6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BDD6EE" w:themeFill="accent5" w:themeFillTint="66"/>
            <w:noWrap/>
            <w:vAlign w:val="bottom"/>
            <w:hideMark/>
          </w:tcPr>
          <w:p w14:paraId="125B01F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r>
      <w:tr w:rsidR="00D9734F" w:rsidRPr="00D9734F" w14:paraId="46FD4757"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5C55E79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66A24F4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7BC8B60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5DFB225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06609B9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62" w:type="dxa"/>
            <w:tcBorders>
              <w:top w:val="nil"/>
              <w:left w:val="nil"/>
              <w:bottom w:val="single" w:sz="4" w:space="0" w:color="auto"/>
              <w:right w:val="single" w:sz="4" w:space="0" w:color="auto"/>
            </w:tcBorders>
            <w:shd w:val="clear" w:color="auto" w:fill="auto"/>
            <w:noWrap/>
            <w:vAlign w:val="bottom"/>
            <w:hideMark/>
          </w:tcPr>
          <w:p w14:paraId="433E276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427B818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14" w:type="dxa"/>
            <w:tcBorders>
              <w:top w:val="nil"/>
              <w:left w:val="nil"/>
              <w:bottom w:val="single" w:sz="4" w:space="0" w:color="auto"/>
              <w:right w:val="single" w:sz="4" w:space="0" w:color="auto"/>
            </w:tcBorders>
            <w:shd w:val="clear" w:color="auto" w:fill="auto"/>
            <w:noWrap/>
            <w:vAlign w:val="bottom"/>
            <w:hideMark/>
          </w:tcPr>
          <w:p w14:paraId="1725C8D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1F9729B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052909A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157.38</w:t>
            </w:r>
          </w:p>
        </w:tc>
        <w:tc>
          <w:tcPr>
            <w:tcW w:w="730" w:type="dxa"/>
            <w:tcBorders>
              <w:top w:val="nil"/>
              <w:left w:val="nil"/>
              <w:bottom w:val="single" w:sz="4" w:space="0" w:color="auto"/>
              <w:right w:val="single" w:sz="4" w:space="0" w:color="auto"/>
            </w:tcBorders>
            <w:shd w:val="clear" w:color="auto" w:fill="auto"/>
            <w:noWrap/>
            <w:vAlign w:val="bottom"/>
            <w:hideMark/>
          </w:tcPr>
          <w:p w14:paraId="089D5BD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6.30</w:t>
            </w:r>
          </w:p>
        </w:tc>
        <w:tc>
          <w:tcPr>
            <w:tcW w:w="508" w:type="dxa"/>
            <w:tcBorders>
              <w:top w:val="nil"/>
              <w:left w:val="nil"/>
              <w:bottom w:val="single" w:sz="4" w:space="0" w:color="auto"/>
              <w:right w:val="single" w:sz="4" w:space="0" w:color="auto"/>
            </w:tcBorders>
            <w:shd w:val="clear" w:color="auto" w:fill="auto"/>
            <w:noWrap/>
            <w:vAlign w:val="bottom"/>
            <w:hideMark/>
          </w:tcPr>
          <w:p w14:paraId="17D9ADD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14EDC27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0049B75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1.60</w:t>
            </w:r>
          </w:p>
        </w:tc>
        <w:tc>
          <w:tcPr>
            <w:tcW w:w="637" w:type="dxa"/>
            <w:tcBorders>
              <w:top w:val="nil"/>
              <w:left w:val="nil"/>
              <w:bottom w:val="single" w:sz="4" w:space="0" w:color="auto"/>
              <w:right w:val="single" w:sz="4" w:space="0" w:color="auto"/>
            </w:tcBorders>
            <w:shd w:val="clear" w:color="auto" w:fill="auto"/>
            <w:noWrap/>
            <w:vAlign w:val="bottom"/>
            <w:hideMark/>
          </w:tcPr>
          <w:p w14:paraId="69472FF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5.70</w:t>
            </w:r>
          </w:p>
        </w:tc>
        <w:tc>
          <w:tcPr>
            <w:tcW w:w="508" w:type="dxa"/>
            <w:tcBorders>
              <w:top w:val="nil"/>
              <w:left w:val="nil"/>
              <w:bottom w:val="single" w:sz="4" w:space="0" w:color="auto"/>
              <w:right w:val="single" w:sz="4" w:space="0" w:color="auto"/>
            </w:tcBorders>
            <w:shd w:val="clear" w:color="auto" w:fill="auto"/>
            <w:noWrap/>
            <w:vAlign w:val="bottom"/>
            <w:hideMark/>
          </w:tcPr>
          <w:p w14:paraId="6B08938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4310E96D"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7AD7E1C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1.90</w:t>
            </w:r>
          </w:p>
        </w:tc>
      </w:tr>
      <w:tr w:rsidR="00D9734F" w:rsidRPr="00D9734F" w14:paraId="590E9C53"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DA6A95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7DBBA5E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22D78DF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086</w:t>
            </w:r>
          </w:p>
        </w:tc>
        <w:tc>
          <w:tcPr>
            <w:tcW w:w="551" w:type="dxa"/>
            <w:tcBorders>
              <w:top w:val="nil"/>
              <w:left w:val="nil"/>
              <w:bottom w:val="single" w:sz="4" w:space="0" w:color="auto"/>
              <w:right w:val="single" w:sz="4" w:space="0" w:color="auto"/>
            </w:tcBorders>
            <w:shd w:val="clear" w:color="auto" w:fill="auto"/>
            <w:noWrap/>
            <w:vAlign w:val="bottom"/>
            <w:hideMark/>
          </w:tcPr>
          <w:p w14:paraId="426E25D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16AF165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auto"/>
            <w:noWrap/>
            <w:vAlign w:val="bottom"/>
            <w:hideMark/>
          </w:tcPr>
          <w:p w14:paraId="55F8713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371BA5D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14" w:type="dxa"/>
            <w:tcBorders>
              <w:top w:val="nil"/>
              <w:left w:val="nil"/>
              <w:bottom w:val="single" w:sz="4" w:space="0" w:color="auto"/>
              <w:right w:val="single" w:sz="4" w:space="0" w:color="auto"/>
            </w:tcBorders>
            <w:shd w:val="clear" w:color="auto" w:fill="auto"/>
            <w:noWrap/>
            <w:vAlign w:val="bottom"/>
            <w:hideMark/>
          </w:tcPr>
          <w:p w14:paraId="3AB5192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5093631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96.18</w:t>
            </w:r>
          </w:p>
        </w:tc>
        <w:tc>
          <w:tcPr>
            <w:tcW w:w="662" w:type="dxa"/>
            <w:tcBorders>
              <w:top w:val="nil"/>
              <w:left w:val="nil"/>
              <w:bottom w:val="single" w:sz="4" w:space="0" w:color="auto"/>
              <w:right w:val="single" w:sz="4" w:space="0" w:color="auto"/>
            </w:tcBorders>
            <w:shd w:val="clear" w:color="auto" w:fill="auto"/>
            <w:noWrap/>
            <w:vAlign w:val="bottom"/>
            <w:hideMark/>
          </w:tcPr>
          <w:p w14:paraId="414CFC0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730" w:type="dxa"/>
            <w:tcBorders>
              <w:top w:val="nil"/>
              <w:left w:val="nil"/>
              <w:bottom w:val="single" w:sz="4" w:space="0" w:color="auto"/>
              <w:right w:val="single" w:sz="4" w:space="0" w:color="auto"/>
            </w:tcBorders>
            <w:shd w:val="clear" w:color="auto" w:fill="auto"/>
            <w:noWrap/>
            <w:vAlign w:val="bottom"/>
            <w:hideMark/>
          </w:tcPr>
          <w:p w14:paraId="091B4501" w14:textId="7CB56C3A" w:rsidR="00D9734F" w:rsidRPr="00D9734F" w:rsidRDefault="00D9734F" w:rsidP="003E55DC">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w:t>
            </w:r>
            <w:r w:rsidR="003E55DC">
              <w:rPr>
                <w:rFonts w:asciiTheme="minorHAnsi" w:hAnsiTheme="minorHAnsi" w:cstheme="minorHAnsi"/>
                <w:color w:val="000000"/>
                <w:sz w:val="16"/>
                <w:szCs w:val="16"/>
                <w:lang w:val="en-US" w:eastAsia="en-US"/>
              </w:rPr>
              <w:t>8</w:t>
            </w:r>
            <w:r w:rsidRPr="00D9734F">
              <w:rPr>
                <w:rFonts w:asciiTheme="minorHAnsi" w:hAnsiTheme="minorHAnsi" w:cstheme="minorHAnsi"/>
                <w:color w:val="000000"/>
                <w:sz w:val="16"/>
                <w:szCs w:val="16"/>
                <w:lang w:val="en-US" w:eastAsia="en-US"/>
              </w:rPr>
              <w:t>0</w:t>
            </w:r>
          </w:p>
        </w:tc>
        <w:tc>
          <w:tcPr>
            <w:tcW w:w="508" w:type="dxa"/>
            <w:tcBorders>
              <w:top w:val="nil"/>
              <w:left w:val="nil"/>
              <w:bottom w:val="single" w:sz="4" w:space="0" w:color="auto"/>
              <w:right w:val="single" w:sz="4" w:space="0" w:color="auto"/>
            </w:tcBorders>
            <w:shd w:val="clear" w:color="auto" w:fill="auto"/>
            <w:noWrap/>
            <w:vAlign w:val="bottom"/>
            <w:hideMark/>
          </w:tcPr>
          <w:p w14:paraId="7632FAF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1CD20FF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41BB994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auto"/>
            <w:noWrap/>
            <w:vAlign w:val="bottom"/>
            <w:hideMark/>
          </w:tcPr>
          <w:p w14:paraId="0A1DD37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highlight w:val="yellow"/>
                <w:lang w:val="en-US" w:eastAsia="en-US"/>
              </w:rPr>
              <w:t>6.60</w:t>
            </w:r>
          </w:p>
        </w:tc>
        <w:tc>
          <w:tcPr>
            <w:tcW w:w="508" w:type="dxa"/>
            <w:tcBorders>
              <w:top w:val="nil"/>
              <w:left w:val="nil"/>
              <w:bottom w:val="single" w:sz="4" w:space="0" w:color="auto"/>
              <w:right w:val="single" w:sz="4" w:space="0" w:color="auto"/>
            </w:tcBorders>
            <w:shd w:val="clear" w:color="auto" w:fill="auto"/>
            <w:noWrap/>
            <w:vAlign w:val="bottom"/>
            <w:hideMark/>
          </w:tcPr>
          <w:p w14:paraId="3545C32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505BDFD1"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FA6476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783FE03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20900ED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5197380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314C8B0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607D7CE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492CA39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62" w:type="dxa"/>
            <w:tcBorders>
              <w:top w:val="nil"/>
              <w:left w:val="nil"/>
              <w:bottom w:val="single" w:sz="4" w:space="0" w:color="auto"/>
              <w:right w:val="single" w:sz="4" w:space="0" w:color="auto"/>
            </w:tcBorders>
            <w:shd w:val="clear" w:color="auto" w:fill="auto"/>
            <w:noWrap/>
            <w:vAlign w:val="bottom"/>
            <w:hideMark/>
          </w:tcPr>
          <w:p w14:paraId="508BFE1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614" w:type="dxa"/>
            <w:tcBorders>
              <w:top w:val="nil"/>
              <w:left w:val="nil"/>
              <w:bottom w:val="single" w:sz="4" w:space="0" w:color="auto"/>
              <w:right w:val="single" w:sz="4" w:space="0" w:color="auto"/>
            </w:tcBorders>
            <w:shd w:val="clear" w:color="auto" w:fill="auto"/>
            <w:noWrap/>
            <w:vAlign w:val="bottom"/>
            <w:hideMark/>
          </w:tcPr>
          <w:p w14:paraId="259FA15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77FCFFB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3FEACE0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2DEF6F9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157.02</w:t>
            </w:r>
          </w:p>
        </w:tc>
        <w:tc>
          <w:tcPr>
            <w:tcW w:w="730" w:type="dxa"/>
            <w:tcBorders>
              <w:top w:val="nil"/>
              <w:left w:val="nil"/>
              <w:bottom w:val="single" w:sz="4" w:space="0" w:color="auto"/>
              <w:right w:val="single" w:sz="4" w:space="0" w:color="auto"/>
            </w:tcBorders>
            <w:shd w:val="clear" w:color="auto" w:fill="auto"/>
            <w:noWrap/>
            <w:vAlign w:val="bottom"/>
            <w:hideMark/>
          </w:tcPr>
          <w:p w14:paraId="00663A4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4.60</w:t>
            </w:r>
          </w:p>
        </w:tc>
        <w:tc>
          <w:tcPr>
            <w:tcW w:w="508" w:type="dxa"/>
            <w:tcBorders>
              <w:top w:val="nil"/>
              <w:left w:val="nil"/>
              <w:bottom w:val="single" w:sz="4" w:space="0" w:color="auto"/>
              <w:right w:val="single" w:sz="4" w:space="0" w:color="auto"/>
            </w:tcBorders>
            <w:shd w:val="clear" w:color="auto" w:fill="auto"/>
            <w:noWrap/>
            <w:vAlign w:val="bottom"/>
            <w:hideMark/>
          </w:tcPr>
          <w:p w14:paraId="6CD6DE8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0A23E35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1DD58A6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1.70</w:t>
            </w:r>
          </w:p>
        </w:tc>
        <w:tc>
          <w:tcPr>
            <w:tcW w:w="637" w:type="dxa"/>
            <w:tcBorders>
              <w:top w:val="nil"/>
              <w:left w:val="nil"/>
              <w:bottom w:val="single" w:sz="4" w:space="0" w:color="auto"/>
              <w:right w:val="single" w:sz="4" w:space="0" w:color="auto"/>
            </w:tcBorders>
            <w:shd w:val="clear" w:color="auto" w:fill="auto"/>
            <w:noWrap/>
            <w:vAlign w:val="bottom"/>
            <w:hideMark/>
          </w:tcPr>
          <w:p w14:paraId="2B35746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auto"/>
            <w:noWrap/>
            <w:vAlign w:val="bottom"/>
            <w:hideMark/>
          </w:tcPr>
          <w:p w14:paraId="3CBF919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1C416FE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156FACA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2.40</w:t>
            </w:r>
          </w:p>
        </w:tc>
      </w:tr>
      <w:tr w:rsidR="00D9734F" w:rsidRPr="00D9734F" w14:paraId="2B948BB1"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458A158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5D6954B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2CE45E9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500E1D8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488F86E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215</w:t>
            </w:r>
          </w:p>
        </w:tc>
        <w:tc>
          <w:tcPr>
            <w:tcW w:w="662" w:type="dxa"/>
            <w:tcBorders>
              <w:top w:val="nil"/>
              <w:left w:val="nil"/>
              <w:bottom w:val="single" w:sz="4" w:space="0" w:color="auto"/>
              <w:right w:val="single" w:sz="4" w:space="0" w:color="auto"/>
            </w:tcBorders>
            <w:shd w:val="clear" w:color="auto" w:fill="auto"/>
            <w:noWrap/>
            <w:vAlign w:val="bottom"/>
            <w:hideMark/>
          </w:tcPr>
          <w:p w14:paraId="4536407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4D5460E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3915B2C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1077DBE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613CDAF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156.66</w:t>
            </w:r>
          </w:p>
        </w:tc>
        <w:tc>
          <w:tcPr>
            <w:tcW w:w="730" w:type="dxa"/>
            <w:tcBorders>
              <w:top w:val="nil"/>
              <w:left w:val="nil"/>
              <w:bottom w:val="single" w:sz="4" w:space="0" w:color="auto"/>
              <w:right w:val="single" w:sz="4" w:space="0" w:color="auto"/>
            </w:tcBorders>
            <w:shd w:val="clear" w:color="auto" w:fill="auto"/>
            <w:noWrap/>
            <w:vAlign w:val="bottom"/>
            <w:hideMark/>
          </w:tcPr>
          <w:p w14:paraId="3EA47F8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5.80</w:t>
            </w:r>
          </w:p>
        </w:tc>
        <w:tc>
          <w:tcPr>
            <w:tcW w:w="508" w:type="dxa"/>
            <w:tcBorders>
              <w:top w:val="nil"/>
              <w:left w:val="nil"/>
              <w:bottom w:val="single" w:sz="4" w:space="0" w:color="auto"/>
              <w:right w:val="single" w:sz="4" w:space="0" w:color="auto"/>
            </w:tcBorders>
            <w:shd w:val="clear" w:color="auto" w:fill="auto"/>
            <w:noWrap/>
            <w:vAlign w:val="bottom"/>
            <w:hideMark/>
          </w:tcPr>
          <w:p w14:paraId="47BE2BB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659F45F2"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2A4B3F8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c>
          <w:tcPr>
            <w:tcW w:w="637" w:type="dxa"/>
            <w:tcBorders>
              <w:top w:val="nil"/>
              <w:left w:val="nil"/>
              <w:bottom w:val="single" w:sz="4" w:space="0" w:color="auto"/>
              <w:right w:val="single" w:sz="4" w:space="0" w:color="auto"/>
            </w:tcBorders>
            <w:shd w:val="clear" w:color="auto" w:fill="auto"/>
            <w:noWrap/>
            <w:vAlign w:val="bottom"/>
            <w:hideMark/>
          </w:tcPr>
          <w:p w14:paraId="30FC66E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5.30</w:t>
            </w:r>
          </w:p>
        </w:tc>
        <w:tc>
          <w:tcPr>
            <w:tcW w:w="508" w:type="dxa"/>
            <w:tcBorders>
              <w:top w:val="nil"/>
              <w:left w:val="nil"/>
              <w:bottom w:val="single" w:sz="4" w:space="0" w:color="auto"/>
              <w:right w:val="single" w:sz="4" w:space="0" w:color="auto"/>
            </w:tcBorders>
            <w:shd w:val="clear" w:color="auto" w:fill="auto"/>
            <w:noWrap/>
            <w:vAlign w:val="bottom"/>
            <w:hideMark/>
          </w:tcPr>
          <w:p w14:paraId="5E051AC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04E193EC"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5CF484B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1.80</w:t>
            </w:r>
          </w:p>
        </w:tc>
      </w:tr>
      <w:tr w:rsidR="00D9734F" w:rsidRPr="00D9734F" w14:paraId="7A752228"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CBFE10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6828168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64F4AB7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086</w:t>
            </w:r>
          </w:p>
        </w:tc>
        <w:tc>
          <w:tcPr>
            <w:tcW w:w="551" w:type="dxa"/>
            <w:tcBorders>
              <w:top w:val="nil"/>
              <w:left w:val="nil"/>
              <w:bottom w:val="single" w:sz="4" w:space="0" w:color="auto"/>
              <w:right w:val="single" w:sz="4" w:space="0" w:color="auto"/>
            </w:tcBorders>
            <w:shd w:val="clear" w:color="auto" w:fill="auto"/>
            <w:noWrap/>
            <w:vAlign w:val="bottom"/>
            <w:hideMark/>
          </w:tcPr>
          <w:p w14:paraId="19636C3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163C693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auto"/>
            <w:noWrap/>
            <w:vAlign w:val="bottom"/>
            <w:hideMark/>
          </w:tcPr>
          <w:p w14:paraId="269CD23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614" w:type="dxa"/>
            <w:tcBorders>
              <w:top w:val="nil"/>
              <w:left w:val="nil"/>
              <w:bottom w:val="single" w:sz="4" w:space="0" w:color="auto"/>
              <w:right w:val="single" w:sz="4" w:space="0" w:color="auto"/>
            </w:tcBorders>
            <w:shd w:val="clear" w:color="auto" w:fill="auto"/>
            <w:noWrap/>
            <w:vAlign w:val="bottom"/>
            <w:hideMark/>
          </w:tcPr>
          <w:p w14:paraId="6938ADF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3E77BD5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12A7AB2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96.18</w:t>
            </w:r>
          </w:p>
        </w:tc>
        <w:tc>
          <w:tcPr>
            <w:tcW w:w="662" w:type="dxa"/>
            <w:tcBorders>
              <w:top w:val="nil"/>
              <w:left w:val="nil"/>
              <w:bottom w:val="single" w:sz="4" w:space="0" w:color="auto"/>
              <w:right w:val="single" w:sz="4" w:space="0" w:color="auto"/>
            </w:tcBorders>
            <w:shd w:val="clear" w:color="auto" w:fill="auto"/>
            <w:noWrap/>
            <w:vAlign w:val="bottom"/>
            <w:hideMark/>
          </w:tcPr>
          <w:p w14:paraId="455E4E1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95.10</w:t>
            </w:r>
          </w:p>
        </w:tc>
        <w:tc>
          <w:tcPr>
            <w:tcW w:w="730" w:type="dxa"/>
            <w:tcBorders>
              <w:top w:val="nil"/>
              <w:left w:val="nil"/>
              <w:bottom w:val="single" w:sz="4" w:space="0" w:color="auto"/>
              <w:right w:val="single" w:sz="4" w:space="0" w:color="auto"/>
            </w:tcBorders>
            <w:shd w:val="clear" w:color="auto" w:fill="auto"/>
            <w:noWrap/>
            <w:vAlign w:val="bottom"/>
            <w:hideMark/>
          </w:tcPr>
          <w:p w14:paraId="7B5A7CF5" w14:textId="09474774" w:rsidR="00D9734F" w:rsidRPr="00D9734F" w:rsidRDefault="00B91958"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Pr>
                <w:rFonts w:asciiTheme="minorHAnsi" w:hAnsiTheme="minorHAnsi" w:cstheme="minorHAnsi"/>
                <w:color w:val="000000"/>
                <w:sz w:val="16"/>
                <w:szCs w:val="16"/>
                <w:lang w:val="en-US" w:eastAsia="en-US"/>
              </w:rPr>
              <w:t>6.10</w:t>
            </w:r>
          </w:p>
        </w:tc>
        <w:tc>
          <w:tcPr>
            <w:tcW w:w="508" w:type="dxa"/>
            <w:tcBorders>
              <w:top w:val="nil"/>
              <w:left w:val="nil"/>
              <w:bottom w:val="single" w:sz="4" w:space="0" w:color="auto"/>
              <w:right w:val="single" w:sz="4" w:space="0" w:color="auto"/>
            </w:tcBorders>
            <w:shd w:val="clear" w:color="auto" w:fill="auto"/>
            <w:noWrap/>
            <w:vAlign w:val="bottom"/>
            <w:hideMark/>
          </w:tcPr>
          <w:p w14:paraId="5978C30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08DFDA43"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0EC4FE9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auto"/>
            <w:noWrap/>
            <w:vAlign w:val="bottom"/>
            <w:hideMark/>
          </w:tcPr>
          <w:p w14:paraId="31A0A16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6.00</w:t>
            </w:r>
          </w:p>
        </w:tc>
        <w:tc>
          <w:tcPr>
            <w:tcW w:w="508" w:type="dxa"/>
            <w:tcBorders>
              <w:top w:val="nil"/>
              <w:left w:val="nil"/>
              <w:bottom w:val="single" w:sz="4" w:space="0" w:color="auto"/>
              <w:right w:val="single" w:sz="4" w:space="0" w:color="auto"/>
            </w:tcBorders>
            <w:shd w:val="clear" w:color="auto" w:fill="auto"/>
            <w:noWrap/>
            <w:vAlign w:val="bottom"/>
            <w:hideMark/>
          </w:tcPr>
          <w:p w14:paraId="7A5DEAA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7FFEEB04"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18AF20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1.40</w:t>
            </w:r>
          </w:p>
        </w:tc>
      </w:tr>
      <w:tr w:rsidR="00D9734F" w:rsidRPr="00D9734F" w14:paraId="6292A16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AAC4A5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3EAD0EE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1020796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087</w:t>
            </w:r>
          </w:p>
        </w:tc>
        <w:tc>
          <w:tcPr>
            <w:tcW w:w="551" w:type="dxa"/>
            <w:tcBorders>
              <w:top w:val="nil"/>
              <w:left w:val="nil"/>
              <w:bottom w:val="single" w:sz="4" w:space="0" w:color="auto"/>
              <w:right w:val="single" w:sz="4" w:space="0" w:color="auto"/>
            </w:tcBorders>
            <w:shd w:val="clear" w:color="auto" w:fill="auto"/>
            <w:noWrap/>
            <w:vAlign w:val="bottom"/>
            <w:hideMark/>
          </w:tcPr>
          <w:p w14:paraId="48DEFA1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2D2D976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662" w:type="dxa"/>
            <w:tcBorders>
              <w:top w:val="nil"/>
              <w:left w:val="nil"/>
              <w:bottom w:val="single" w:sz="4" w:space="0" w:color="auto"/>
              <w:right w:val="single" w:sz="4" w:space="0" w:color="auto"/>
            </w:tcBorders>
            <w:shd w:val="clear" w:color="auto" w:fill="auto"/>
            <w:noWrap/>
            <w:vAlign w:val="bottom"/>
            <w:hideMark/>
          </w:tcPr>
          <w:p w14:paraId="4917249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17E36F3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14" w:type="dxa"/>
            <w:tcBorders>
              <w:top w:val="nil"/>
              <w:left w:val="nil"/>
              <w:bottom w:val="single" w:sz="4" w:space="0" w:color="auto"/>
              <w:right w:val="single" w:sz="4" w:space="0" w:color="auto"/>
            </w:tcBorders>
            <w:shd w:val="clear" w:color="auto" w:fill="auto"/>
            <w:noWrap/>
            <w:vAlign w:val="bottom"/>
            <w:hideMark/>
          </w:tcPr>
          <w:p w14:paraId="0B2ECAA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1D21468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95.82</w:t>
            </w:r>
          </w:p>
        </w:tc>
        <w:tc>
          <w:tcPr>
            <w:tcW w:w="662" w:type="dxa"/>
            <w:tcBorders>
              <w:top w:val="nil"/>
              <w:left w:val="nil"/>
              <w:bottom w:val="single" w:sz="4" w:space="0" w:color="auto"/>
              <w:right w:val="single" w:sz="4" w:space="0" w:color="auto"/>
            </w:tcBorders>
            <w:shd w:val="clear" w:color="auto" w:fill="auto"/>
            <w:noWrap/>
            <w:vAlign w:val="bottom"/>
            <w:hideMark/>
          </w:tcPr>
          <w:p w14:paraId="209C7FE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94.38</w:t>
            </w:r>
          </w:p>
        </w:tc>
        <w:tc>
          <w:tcPr>
            <w:tcW w:w="730" w:type="dxa"/>
            <w:tcBorders>
              <w:top w:val="nil"/>
              <w:left w:val="nil"/>
              <w:bottom w:val="single" w:sz="4" w:space="0" w:color="auto"/>
              <w:right w:val="single" w:sz="4" w:space="0" w:color="auto"/>
            </w:tcBorders>
            <w:shd w:val="clear" w:color="auto" w:fill="auto"/>
            <w:noWrap/>
            <w:vAlign w:val="bottom"/>
            <w:hideMark/>
          </w:tcPr>
          <w:p w14:paraId="7F080316" w14:textId="6976BA6D" w:rsidR="00B91958" w:rsidRPr="00D9734F" w:rsidRDefault="00B91958" w:rsidP="00B91958">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Pr>
                <w:rFonts w:asciiTheme="minorHAnsi" w:hAnsiTheme="minorHAnsi" w:cstheme="minorHAnsi"/>
                <w:color w:val="000000"/>
                <w:sz w:val="16"/>
                <w:szCs w:val="16"/>
                <w:lang w:val="en-US" w:eastAsia="en-US"/>
              </w:rPr>
              <w:t>6.20</w:t>
            </w:r>
          </w:p>
        </w:tc>
        <w:tc>
          <w:tcPr>
            <w:tcW w:w="508" w:type="dxa"/>
            <w:tcBorders>
              <w:top w:val="nil"/>
              <w:left w:val="nil"/>
              <w:bottom w:val="single" w:sz="4" w:space="0" w:color="auto"/>
              <w:right w:val="single" w:sz="4" w:space="0" w:color="auto"/>
            </w:tcBorders>
            <w:shd w:val="clear" w:color="auto" w:fill="auto"/>
            <w:noWrap/>
            <w:vAlign w:val="bottom"/>
            <w:hideMark/>
          </w:tcPr>
          <w:p w14:paraId="716B56C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3DEC1C61"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6098F3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auto"/>
            <w:noWrap/>
            <w:vAlign w:val="bottom"/>
            <w:hideMark/>
          </w:tcPr>
          <w:p w14:paraId="42707B5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6.00</w:t>
            </w:r>
          </w:p>
        </w:tc>
        <w:tc>
          <w:tcPr>
            <w:tcW w:w="508" w:type="dxa"/>
            <w:tcBorders>
              <w:top w:val="nil"/>
              <w:left w:val="nil"/>
              <w:bottom w:val="single" w:sz="4" w:space="0" w:color="auto"/>
              <w:right w:val="single" w:sz="4" w:space="0" w:color="auto"/>
            </w:tcBorders>
            <w:shd w:val="clear" w:color="auto" w:fill="auto"/>
            <w:noWrap/>
            <w:vAlign w:val="bottom"/>
            <w:hideMark/>
          </w:tcPr>
          <w:p w14:paraId="7039476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6074D8C3"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DACA06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0.80</w:t>
            </w:r>
          </w:p>
        </w:tc>
      </w:tr>
      <w:tr w:rsidR="00D9734F" w:rsidRPr="00D9734F" w14:paraId="2E3E0D1C"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2E45D9C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lastRenderedPageBreak/>
              <w:t>NO2</w:t>
            </w:r>
          </w:p>
        </w:tc>
        <w:tc>
          <w:tcPr>
            <w:tcW w:w="551" w:type="dxa"/>
            <w:tcBorders>
              <w:top w:val="nil"/>
              <w:left w:val="nil"/>
              <w:bottom w:val="single" w:sz="4" w:space="0" w:color="auto"/>
              <w:right w:val="single" w:sz="4" w:space="0" w:color="auto"/>
            </w:tcBorders>
            <w:shd w:val="clear" w:color="auto" w:fill="auto"/>
            <w:noWrap/>
            <w:vAlign w:val="bottom"/>
            <w:hideMark/>
          </w:tcPr>
          <w:p w14:paraId="48C0BBC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24F181C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600BEAF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4441A00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215</w:t>
            </w:r>
          </w:p>
        </w:tc>
        <w:tc>
          <w:tcPr>
            <w:tcW w:w="662" w:type="dxa"/>
            <w:tcBorders>
              <w:top w:val="nil"/>
              <w:left w:val="nil"/>
              <w:bottom w:val="single" w:sz="4" w:space="0" w:color="auto"/>
              <w:right w:val="single" w:sz="4" w:space="0" w:color="auto"/>
            </w:tcBorders>
            <w:shd w:val="clear" w:color="auto" w:fill="auto"/>
            <w:noWrap/>
            <w:vAlign w:val="bottom"/>
            <w:hideMark/>
          </w:tcPr>
          <w:p w14:paraId="24A5236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14" w:type="dxa"/>
            <w:tcBorders>
              <w:top w:val="nil"/>
              <w:left w:val="nil"/>
              <w:bottom w:val="single" w:sz="4" w:space="0" w:color="auto"/>
              <w:right w:val="single" w:sz="4" w:space="0" w:color="auto"/>
            </w:tcBorders>
            <w:shd w:val="clear" w:color="auto" w:fill="auto"/>
            <w:noWrap/>
            <w:vAlign w:val="bottom"/>
            <w:hideMark/>
          </w:tcPr>
          <w:p w14:paraId="6E4B1D3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52ACFD8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518629F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2305868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155.94</w:t>
            </w:r>
          </w:p>
        </w:tc>
        <w:tc>
          <w:tcPr>
            <w:tcW w:w="730" w:type="dxa"/>
            <w:tcBorders>
              <w:top w:val="nil"/>
              <w:left w:val="nil"/>
              <w:bottom w:val="single" w:sz="4" w:space="0" w:color="auto"/>
              <w:right w:val="single" w:sz="4" w:space="0" w:color="auto"/>
            </w:tcBorders>
            <w:shd w:val="clear" w:color="auto" w:fill="auto"/>
            <w:noWrap/>
            <w:vAlign w:val="bottom"/>
            <w:hideMark/>
          </w:tcPr>
          <w:p w14:paraId="4E68C39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auto"/>
            <w:noWrap/>
            <w:vAlign w:val="bottom"/>
            <w:hideMark/>
          </w:tcPr>
          <w:p w14:paraId="24245AB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21B7DBD2"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2578BE8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1.80</w:t>
            </w:r>
          </w:p>
        </w:tc>
        <w:tc>
          <w:tcPr>
            <w:tcW w:w="637" w:type="dxa"/>
            <w:tcBorders>
              <w:top w:val="nil"/>
              <w:left w:val="nil"/>
              <w:bottom w:val="single" w:sz="4" w:space="0" w:color="auto"/>
              <w:right w:val="single" w:sz="4" w:space="0" w:color="auto"/>
            </w:tcBorders>
            <w:shd w:val="clear" w:color="auto" w:fill="auto"/>
            <w:noWrap/>
            <w:vAlign w:val="bottom"/>
            <w:hideMark/>
          </w:tcPr>
          <w:p w14:paraId="197E934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auto"/>
            <w:noWrap/>
            <w:vAlign w:val="bottom"/>
            <w:hideMark/>
          </w:tcPr>
          <w:p w14:paraId="27E5AB9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30F3B52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1079DDC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r>
      <w:tr w:rsidR="00D9734F" w:rsidRPr="00D9734F" w14:paraId="3BA7A203"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D89C1A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48D67B9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674FD62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7CD7538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6BAC7F8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213</w:t>
            </w:r>
          </w:p>
        </w:tc>
        <w:tc>
          <w:tcPr>
            <w:tcW w:w="662" w:type="dxa"/>
            <w:tcBorders>
              <w:top w:val="nil"/>
              <w:left w:val="nil"/>
              <w:bottom w:val="single" w:sz="4" w:space="0" w:color="auto"/>
              <w:right w:val="single" w:sz="4" w:space="0" w:color="auto"/>
            </w:tcBorders>
            <w:shd w:val="clear" w:color="auto" w:fill="auto"/>
            <w:noWrap/>
            <w:vAlign w:val="bottom"/>
            <w:hideMark/>
          </w:tcPr>
          <w:p w14:paraId="53A5CA2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1A48AE6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715791C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477FD8B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0EA95CC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155.22</w:t>
            </w:r>
          </w:p>
        </w:tc>
        <w:tc>
          <w:tcPr>
            <w:tcW w:w="730" w:type="dxa"/>
            <w:tcBorders>
              <w:top w:val="nil"/>
              <w:left w:val="nil"/>
              <w:bottom w:val="single" w:sz="4" w:space="0" w:color="auto"/>
              <w:right w:val="single" w:sz="4" w:space="0" w:color="auto"/>
            </w:tcBorders>
            <w:shd w:val="clear" w:color="auto" w:fill="auto"/>
            <w:noWrap/>
            <w:vAlign w:val="bottom"/>
            <w:hideMark/>
          </w:tcPr>
          <w:p w14:paraId="69ACF79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5.30</w:t>
            </w:r>
          </w:p>
        </w:tc>
        <w:tc>
          <w:tcPr>
            <w:tcW w:w="508" w:type="dxa"/>
            <w:tcBorders>
              <w:top w:val="nil"/>
              <w:left w:val="nil"/>
              <w:bottom w:val="single" w:sz="4" w:space="0" w:color="auto"/>
              <w:right w:val="single" w:sz="4" w:space="0" w:color="auto"/>
            </w:tcBorders>
            <w:shd w:val="clear" w:color="auto" w:fill="auto"/>
            <w:noWrap/>
            <w:vAlign w:val="bottom"/>
            <w:hideMark/>
          </w:tcPr>
          <w:p w14:paraId="2BA41B3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51B45336"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0DE916B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1.60</w:t>
            </w:r>
          </w:p>
        </w:tc>
        <w:tc>
          <w:tcPr>
            <w:tcW w:w="637" w:type="dxa"/>
            <w:tcBorders>
              <w:top w:val="nil"/>
              <w:left w:val="nil"/>
              <w:bottom w:val="single" w:sz="4" w:space="0" w:color="auto"/>
              <w:right w:val="single" w:sz="4" w:space="0" w:color="auto"/>
            </w:tcBorders>
            <w:shd w:val="clear" w:color="auto" w:fill="auto"/>
            <w:noWrap/>
            <w:vAlign w:val="bottom"/>
            <w:hideMark/>
          </w:tcPr>
          <w:p w14:paraId="78DE9E4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4.60</w:t>
            </w:r>
          </w:p>
        </w:tc>
        <w:tc>
          <w:tcPr>
            <w:tcW w:w="508" w:type="dxa"/>
            <w:tcBorders>
              <w:top w:val="nil"/>
              <w:left w:val="nil"/>
              <w:bottom w:val="single" w:sz="4" w:space="0" w:color="auto"/>
              <w:right w:val="single" w:sz="4" w:space="0" w:color="auto"/>
            </w:tcBorders>
            <w:shd w:val="clear" w:color="auto" w:fill="auto"/>
            <w:noWrap/>
            <w:vAlign w:val="bottom"/>
            <w:hideMark/>
          </w:tcPr>
          <w:p w14:paraId="0F69E93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6D24FFC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3F76625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1.80</w:t>
            </w:r>
          </w:p>
        </w:tc>
      </w:tr>
      <w:tr w:rsidR="00D9734F" w:rsidRPr="00D9734F" w14:paraId="7AF2B943"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28FF10F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5C3B100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60E2A1C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088</w:t>
            </w:r>
          </w:p>
        </w:tc>
        <w:tc>
          <w:tcPr>
            <w:tcW w:w="551" w:type="dxa"/>
            <w:tcBorders>
              <w:top w:val="nil"/>
              <w:left w:val="nil"/>
              <w:bottom w:val="single" w:sz="4" w:space="0" w:color="auto"/>
              <w:right w:val="single" w:sz="4" w:space="0" w:color="auto"/>
            </w:tcBorders>
            <w:shd w:val="clear" w:color="auto" w:fill="auto"/>
            <w:noWrap/>
            <w:vAlign w:val="bottom"/>
            <w:hideMark/>
          </w:tcPr>
          <w:p w14:paraId="716522D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002</w:t>
            </w:r>
          </w:p>
        </w:tc>
        <w:tc>
          <w:tcPr>
            <w:tcW w:w="551" w:type="dxa"/>
            <w:tcBorders>
              <w:top w:val="nil"/>
              <w:left w:val="nil"/>
              <w:bottom w:val="single" w:sz="4" w:space="0" w:color="auto"/>
              <w:right w:val="single" w:sz="4" w:space="0" w:color="auto"/>
            </w:tcBorders>
            <w:shd w:val="clear" w:color="auto" w:fill="auto"/>
            <w:noWrap/>
            <w:vAlign w:val="bottom"/>
            <w:hideMark/>
          </w:tcPr>
          <w:p w14:paraId="4FF659E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auto"/>
            <w:noWrap/>
            <w:vAlign w:val="bottom"/>
            <w:hideMark/>
          </w:tcPr>
          <w:p w14:paraId="38E333E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14" w:type="dxa"/>
            <w:tcBorders>
              <w:top w:val="nil"/>
              <w:left w:val="nil"/>
              <w:bottom w:val="single" w:sz="4" w:space="0" w:color="auto"/>
              <w:right w:val="single" w:sz="4" w:space="0" w:color="auto"/>
            </w:tcBorders>
            <w:shd w:val="clear" w:color="auto" w:fill="auto"/>
            <w:noWrap/>
            <w:vAlign w:val="bottom"/>
            <w:hideMark/>
          </w:tcPr>
          <w:p w14:paraId="7F4B07F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7C7DBA3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0.72</w:t>
            </w:r>
          </w:p>
        </w:tc>
        <w:tc>
          <w:tcPr>
            <w:tcW w:w="662" w:type="dxa"/>
            <w:tcBorders>
              <w:top w:val="nil"/>
              <w:left w:val="nil"/>
              <w:bottom w:val="single" w:sz="4" w:space="0" w:color="auto"/>
              <w:right w:val="single" w:sz="4" w:space="0" w:color="auto"/>
            </w:tcBorders>
            <w:shd w:val="clear" w:color="auto" w:fill="auto"/>
            <w:noWrap/>
            <w:vAlign w:val="bottom"/>
            <w:hideMark/>
          </w:tcPr>
          <w:p w14:paraId="7E5EADD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95.82</w:t>
            </w:r>
          </w:p>
        </w:tc>
        <w:tc>
          <w:tcPr>
            <w:tcW w:w="662" w:type="dxa"/>
            <w:tcBorders>
              <w:top w:val="nil"/>
              <w:left w:val="nil"/>
              <w:bottom w:val="single" w:sz="4" w:space="0" w:color="auto"/>
              <w:right w:val="single" w:sz="4" w:space="0" w:color="auto"/>
            </w:tcBorders>
            <w:shd w:val="clear" w:color="auto" w:fill="auto"/>
            <w:noWrap/>
            <w:vAlign w:val="bottom"/>
            <w:hideMark/>
          </w:tcPr>
          <w:p w14:paraId="113F2E4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93.66</w:t>
            </w:r>
          </w:p>
        </w:tc>
        <w:tc>
          <w:tcPr>
            <w:tcW w:w="730" w:type="dxa"/>
            <w:tcBorders>
              <w:top w:val="nil"/>
              <w:left w:val="nil"/>
              <w:bottom w:val="single" w:sz="4" w:space="0" w:color="auto"/>
              <w:right w:val="single" w:sz="4" w:space="0" w:color="auto"/>
            </w:tcBorders>
            <w:shd w:val="clear" w:color="auto" w:fill="auto"/>
            <w:noWrap/>
            <w:vAlign w:val="bottom"/>
            <w:hideMark/>
          </w:tcPr>
          <w:p w14:paraId="6D74060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5.00</w:t>
            </w:r>
          </w:p>
        </w:tc>
        <w:tc>
          <w:tcPr>
            <w:tcW w:w="508" w:type="dxa"/>
            <w:tcBorders>
              <w:top w:val="nil"/>
              <w:left w:val="nil"/>
              <w:bottom w:val="single" w:sz="4" w:space="0" w:color="auto"/>
              <w:right w:val="single" w:sz="4" w:space="0" w:color="auto"/>
            </w:tcBorders>
            <w:shd w:val="clear" w:color="auto" w:fill="auto"/>
            <w:noWrap/>
            <w:vAlign w:val="bottom"/>
            <w:hideMark/>
          </w:tcPr>
          <w:p w14:paraId="17196DA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4590716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515BCFD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1.20</w:t>
            </w:r>
          </w:p>
        </w:tc>
        <w:tc>
          <w:tcPr>
            <w:tcW w:w="637" w:type="dxa"/>
            <w:tcBorders>
              <w:top w:val="nil"/>
              <w:left w:val="nil"/>
              <w:bottom w:val="single" w:sz="4" w:space="0" w:color="auto"/>
              <w:right w:val="single" w:sz="4" w:space="0" w:color="auto"/>
            </w:tcBorders>
            <w:shd w:val="clear" w:color="auto" w:fill="auto"/>
            <w:noWrap/>
            <w:vAlign w:val="bottom"/>
            <w:hideMark/>
          </w:tcPr>
          <w:p w14:paraId="6AE1553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auto"/>
            <w:noWrap/>
            <w:vAlign w:val="bottom"/>
            <w:hideMark/>
          </w:tcPr>
          <w:p w14:paraId="618FF3F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6A8FB08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574552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r>
      <w:tr w:rsidR="00D9734F" w:rsidRPr="00D9734F" w14:paraId="58B2804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4CBA3D3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1FCB6D2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5A283D6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088</w:t>
            </w:r>
          </w:p>
        </w:tc>
        <w:tc>
          <w:tcPr>
            <w:tcW w:w="551" w:type="dxa"/>
            <w:tcBorders>
              <w:top w:val="nil"/>
              <w:left w:val="nil"/>
              <w:bottom w:val="single" w:sz="4" w:space="0" w:color="auto"/>
              <w:right w:val="single" w:sz="4" w:space="0" w:color="auto"/>
            </w:tcBorders>
            <w:shd w:val="clear" w:color="auto" w:fill="auto"/>
            <w:noWrap/>
            <w:vAlign w:val="bottom"/>
            <w:hideMark/>
          </w:tcPr>
          <w:p w14:paraId="54C85B0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255907B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662" w:type="dxa"/>
            <w:tcBorders>
              <w:top w:val="nil"/>
              <w:left w:val="nil"/>
              <w:bottom w:val="single" w:sz="4" w:space="0" w:color="auto"/>
              <w:right w:val="single" w:sz="4" w:space="0" w:color="auto"/>
            </w:tcBorders>
            <w:shd w:val="clear" w:color="auto" w:fill="auto"/>
            <w:noWrap/>
            <w:vAlign w:val="bottom"/>
            <w:hideMark/>
          </w:tcPr>
          <w:p w14:paraId="638AC29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5D57E80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14" w:type="dxa"/>
            <w:tcBorders>
              <w:top w:val="nil"/>
              <w:left w:val="nil"/>
              <w:bottom w:val="single" w:sz="4" w:space="0" w:color="auto"/>
              <w:right w:val="single" w:sz="4" w:space="0" w:color="auto"/>
            </w:tcBorders>
            <w:shd w:val="clear" w:color="auto" w:fill="auto"/>
            <w:noWrap/>
            <w:vAlign w:val="bottom"/>
            <w:hideMark/>
          </w:tcPr>
          <w:p w14:paraId="106D583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4DDD2F1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96.18</w:t>
            </w:r>
          </w:p>
        </w:tc>
        <w:tc>
          <w:tcPr>
            <w:tcW w:w="662" w:type="dxa"/>
            <w:tcBorders>
              <w:top w:val="nil"/>
              <w:left w:val="nil"/>
              <w:bottom w:val="single" w:sz="4" w:space="0" w:color="auto"/>
              <w:right w:val="single" w:sz="4" w:space="0" w:color="auto"/>
            </w:tcBorders>
            <w:shd w:val="clear" w:color="auto" w:fill="auto"/>
            <w:noWrap/>
            <w:vAlign w:val="bottom"/>
            <w:hideMark/>
          </w:tcPr>
          <w:p w14:paraId="396520C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93.30</w:t>
            </w:r>
          </w:p>
        </w:tc>
        <w:tc>
          <w:tcPr>
            <w:tcW w:w="730" w:type="dxa"/>
            <w:tcBorders>
              <w:top w:val="nil"/>
              <w:left w:val="nil"/>
              <w:bottom w:val="single" w:sz="4" w:space="0" w:color="auto"/>
              <w:right w:val="single" w:sz="4" w:space="0" w:color="auto"/>
            </w:tcBorders>
            <w:shd w:val="clear" w:color="auto" w:fill="auto"/>
            <w:noWrap/>
            <w:vAlign w:val="bottom"/>
            <w:hideMark/>
          </w:tcPr>
          <w:p w14:paraId="16F60A9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5.30</w:t>
            </w:r>
          </w:p>
        </w:tc>
        <w:tc>
          <w:tcPr>
            <w:tcW w:w="508" w:type="dxa"/>
            <w:tcBorders>
              <w:top w:val="nil"/>
              <w:left w:val="nil"/>
              <w:bottom w:val="single" w:sz="4" w:space="0" w:color="auto"/>
              <w:right w:val="single" w:sz="4" w:space="0" w:color="auto"/>
            </w:tcBorders>
            <w:shd w:val="clear" w:color="auto" w:fill="auto"/>
            <w:noWrap/>
            <w:vAlign w:val="bottom"/>
            <w:hideMark/>
          </w:tcPr>
          <w:p w14:paraId="7801B39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7453E5D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51A68E6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37" w:type="dxa"/>
            <w:tcBorders>
              <w:top w:val="nil"/>
              <w:left w:val="nil"/>
              <w:bottom w:val="single" w:sz="4" w:space="0" w:color="auto"/>
              <w:right w:val="single" w:sz="4" w:space="0" w:color="auto"/>
            </w:tcBorders>
            <w:shd w:val="clear" w:color="auto" w:fill="auto"/>
            <w:noWrap/>
            <w:vAlign w:val="bottom"/>
            <w:hideMark/>
          </w:tcPr>
          <w:p w14:paraId="5069930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4.40</w:t>
            </w:r>
          </w:p>
        </w:tc>
        <w:tc>
          <w:tcPr>
            <w:tcW w:w="508" w:type="dxa"/>
            <w:tcBorders>
              <w:top w:val="nil"/>
              <w:left w:val="nil"/>
              <w:bottom w:val="single" w:sz="4" w:space="0" w:color="auto"/>
              <w:right w:val="single" w:sz="4" w:space="0" w:color="auto"/>
            </w:tcBorders>
            <w:shd w:val="clear" w:color="auto" w:fill="auto"/>
            <w:noWrap/>
            <w:vAlign w:val="bottom"/>
            <w:hideMark/>
          </w:tcPr>
          <w:p w14:paraId="7D3B056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5C4B3CA6"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4D628C7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r>
      <w:tr w:rsidR="00D9734F" w:rsidRPr="00D9734F" w14:paraId="443EED7C"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52EEEFB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3370135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6DA360E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2FC9456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57783EF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213</w:t>
            </w:r>
          </w:p>
        </w:tc>
        <w:tc>
          <w:tcPr>
            <w:tcW w:w="662" w:type="dxa"/>
            <w:tcBorders>
              <w:top w:val="nil"/>
              <w:left w:val="nil"/>
              <w:bottom w:val="single" w:sz="4" w:space="0" w:color="auto"/>
              <w:right w:val="single" w:sz="4" w:space="0" w:color="auto"/>
            </w:tcBorders>
            <w:shd w:val="clear" w:color="auto" w:fill="auto"/>
            <w:noWrap/>
            <w:vAlign w:val="bottom"/>
            <w:hideMark/>
          </w:tcPr>
          <w:p w14:paraId="3B1516B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4.32</w:t>
            </w:r>
          </w:p>
        </w:tc>
        <w:tc>
          <w:tcPr>
            <w:tcW w:w="614" w:type="dxa"/>
            <w:tcBorders>
              <w:top w:val="nil"/>
              <w:left w:val="nil"/>
              <w:bottom w:val="single" w:sz="4" w:space="0" w:color="auto"/>
              <w:right w:val="single" w:sz="4" w:space="0" w:color="auto"/>
            </w:tcBorders>
            <w:shd w:val="clear" w:color="auto" w:fill="auto"/>
            <w:noWrap/>
            <w:vAlign w:val="bottom"/>
            <w:hideMark/>
          </w:tcPr>
          <w:p w14:paraId="3315947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5DEE851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2274524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6384DA2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153.78</w:t>
            </w:r>
          </w:p>
        </w:tc>
        <w:tc>
          <w:tcPr>
            <w:tcW w:w="730" w:type="dxa"/>
            <w:tcBorders>
              <w:top w:val="nil"/>
              <w:left w:val="nil"/>
              <w:bottom w:val="single" w:sz="4" w:space="0" w:color="auto"/>
              <w:right w:val="single" w:sz="4" w:space="0" w:color="auto"/>
            </w:tcBorders>
            <w:shd w:val="clear" w:color="auto" w:fill="auto"/>
            <w:noWrap/>
            <w:vAlign w:val="bottom"/>
            <w:hideMark/>
          </w:tcPr>
          <w:p w14:paraId="236012D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3.80</w:t>
            </w:r>
          </w:p>
        </w:tc>
        <w:tc>
          <w:tcPr>
            <w:tcW w:w="508" w:type="dxa"/>
            <w:tcBorders>
              <w:top w:val="nil"/>
              <w:left w:val="nil"/>
              <w:bottom w:val="single" w:sz="4" w:space="0" w:color="auto"/>
              <w:right w:val="single" w:sz="4" w:space="0" w:color="auto"/>
            </w:tcBorders>
            <w:shd w:val="clear" w:color="auto" w:fill="auto"/>
            <w:noWrap/>
            <w:vAlign w:val="bottom"/>
            <w:hideMark/>
          </w:tcPr>
          <w:p w14:paraId="37BE798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2148D9DB"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02DA67A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1.80</w:t>
            </w:r>
          </w:p>
        </w:tc>
        <w:tc>
          <w:tcPr>
            <w:tcW w:w="637" w:type="dxa"/>
            <w:tcBorders>
              <w:top w:val="nil"/>
              <w:left w:val="nil"/>
              <w:bottom w:val="single" w:sz="4" w:space="0" w:color="auto"/>
              <w:right w:val="single" w:sz="4" w:space="0" w:color="auto"/>
            </w:tcBorders>
            <w:shd w:val="clear" w:color="auto" w:fill="auto"/>
            <w:noWrap/>
            <w:vAlign w:val="bottom"/>
            <w:hideMark/>
          </w:tcPr>
          <w:p w14:paraId="07842B0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3.20</w:t>
            </w:r>
          </w:p>
        </w:tc>
        <w:tc>
          <w:tcPr>
            <w:tcW w:w="508" w:type="dxa"/>
            <w:tcBorders>
              <w:top w:val="nil"/>
              <w:left w:val="nil"/>
              <w:bottom w:val="single" w:sz="4" w:space="0" w:color="auto"/>
              <w:right w:val="single" w:sz="4" w:space="0" w:color="auto"/>
            </w:tcBorders>
            <w:shd w:val="clear" w:color="auto" w:fill="auto"/>
            <w:noWrap/>
            <w:vAlign w:val="bottom"/>
            <w:hideMark/>
          </w:tcPr>
          <w:p w14:paraId="747421A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263D048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0DE278B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2.00</w:t>
            </w:r>
          </w:p>
        </w:tc>
      </w:tr>
      <w:tr w:rsidR="00D9734F" w:rsidRPr="00D9734F" w14:paraId="6A93EE8D"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3D298D6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7E23979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367A710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124E6A1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6549B53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209</w:t>
            </w:r>
          </w:p>
        </w:tc>
        <w:tc>
          <w:tcPr>
            <w:tcW w:w="662" w:type="dxa"/>
            <w:tcBorders>
              <w:top w:val="nil"/>
              <w:left w:val="nil"/>
              <w:bottom w:val="single" w:sz="4" w:space="0" w:color="auto"/>
              <w:right w:val="single" w:sz="4" w:space="0" w:color="auto"/>
            </w:tcBorders>
            <w:shd w:val="clear" w:color="auto" w:fill="auto"/>
            <w:noWrap/>
            <w:vAlign w:val="bottom"/>
            <w:hideMark/>
          </w:tcPr>
          <w:p w14:paraId="57B9372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7784990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34F033B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7DFC723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58B631B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152.34</w:t>
            </w:r>
          </w:p>
        </w:tc>
        <w:tc>
          <w:tcPr>
            <w:tcW w:w="730" w:type="dxa"/>
            <w:tcBorders>
              <w:top w:val="nil"/>
              <w:left w:val="nil"/>
              <w:bottom w:val="single" w:sz="4" w:space="0" w:color="auto"/>
              <w:right w:val="single" w:sz="4" w:space="0" w:color="auto"/>
            </w:tcBorders>
            <w:shd w:val="clear" w:color="auto" w:fill="auto"/>
            <w:noWrap/>
            <w:vAlign w:val="bottom"/>
            <w:hideMark/>
          </w:tcPr>
          <w:p w14:paraId="34A4176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4.40</w:t>
            </w:r>
          </w:p>
        </w:tc>
        <w:tc>
          <w:tcPr>
            <w:tcW w:w="508" w:type="dxa"/>
            <w:tcBorders>
              <w:top w:val="nil"/>
              <w:left w:val="nil"/>
              <w:bottom w:val="single" w:sz="4" w:space="0" w:color="auto"/>
              <w:right w:val="single" w:sz="4" w:space="0" w:color="auto"/>
            </w:tcBorders>
            <w:shd w:val="clear" w:color="auto" w:fill="auto"/>
            <w:noWrap/>
            <w:vAlign w:val="bottom"/>
            <w:hideMark/>
          </w:tcPr>
          <w:p w14:paraId="1621BFB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7C51418"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4EA0A82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1.70</w:t>
            </w:r>
          </w:p>
        </w:tc>
        <w:tc>
          <w:tcPr>
            <w:tcW w:w="637" w:type="dxa"/>
            <w:tcBorders>
              <w:top w:val="nil"/>
              <w:left w:val="nil"/>
              <w:bottom w:val="single" w:sz="4" w:space="0" w:color="auto"/>
              <w:right w:val="single" w:sz="4" w:space="0" w:color="auto"/>
            </w:tcBorders>
            <w:shd w:val="clear" w:color="auto" w:fill="auto"/>
            <w:noWrap/>
            <w:vAlign w:val="bottom"/>
            <w:hideMark/>
          </w:tcPr>
          <w:p w14:paraId="03AD0B2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4.40</w:t>
            </w:r>
          </w:p>
        </w:tc>
        <w:tc>
          <w:tcPr>
            <w:tcW w:w="508" w:type="dxa"/>
            <w:tcBorders>
              <w:top w:val="nil"/>
              <w:left w:val="nil"/>
              <w:bottom w:val="single" w:sz="4" w:space="0" w:color="auto"/>
              <w:right w:val="single" w:sz="4" w:space="0" w:color="auto"/>
            </w:tcBorders>
            <w:shd w:val="clear" w:color="auto" w:fill="auto"/>
            <w:noWrap/>
            <w:vAlign w:val="bottom"/>
            <w:hideMark/>
          </w:tcPr>
          <w:p w14:paraId="20915D7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s4</w:t>
            </w:r>
          </w:p>
        </w:tc>
        <w:tc>
          <w:tcPr>
            <w:tcW w:w="651" w:type="dxa"/>
            <w:tcBorders>
              <w:top w:val="nil"/>
              <w:left w:val="nil"/>
              <w:bottom w:val="single" w:sz="4" w:space="0" w:color="auto"/>
              <w:right w:val="single" w:sz="4" w:space="0" w:color="auto"/>
            </w:tcBorders>
            <w:shd w:val="clear" w:color="auto" w:fill="auto"/>
            <w:noWrap/>
            <w:vAlign w:val="bottom"/>
            <w:hideMark/>
          </w:tcPr>
          <w:p w14:paraId="03BB5B9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i5</w:t>
            </w:r>
          </w:p>
        </w:tc>
        <w:tc>
          <w:tcPr>
            <w:tcW w:w="693" w:type="dxa"/>
            <w:tcBorders>
              <w:top w:val="nil"/>
              <w:left w:val="nil"/>
              <w:bottom w:val="single" w:sz="4" w:space="0" w:color="auto"/>
              <w:right w:val="single" w:sz="4" w:space="0" w:color="auto"/>
            </w:tcBorders>
            <w:shd w:val="clear" w:color="auto" w:fill="auto"/>
            <w:noWrap/>
            <w:vAlign w:val="bottom"/>
            <w:hideMark/>
          </w:tcPr>
          <w:p w14:paraId="45B5CD5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r>
      <w:tr w:rsidR="00D9734F" w:rsidRPr="00D9734F" w14:paraId="63F3CB0C"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483396E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7E30E32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3488053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091</w:t>
            </w:r>
          </w:p>
        </w:tc>
        <w:tc>
          <w:tcPr>
            <w:tcW w:w="551" w:type="dxa"/>
            <w:tcBorders>
              <w:top w:val="nil"/>
              <w:left w:val="nil"/>
              <w:bottom w:val="single" w:sz="4" w:space="0" w:color="auto"/>
              <w:right w:val="single" w:sz="4" w:space="0" w:color="auto"/>
            </w:tcBorders>
            <w:shd w:val="clear" w:color="auto" w:fill="auto"/>
            <w:noWrap/>
            <w:vAlign w:val="bottom"/>
            <w:hideMark/>
          </w:tcPr>
          <w:p w14:paraId="613D277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004</w:t>
            </w:r>
          </w:p>
        </w:tc>
        <w:tc>
          <w:tcPr>
            <w:tcW w:w="551" w:type="dxa"/>
            <w:tcBorders>
              <w:top w:val="nil"/>
              <w:left w:val="nil"/>
              <w:bottom w:val="single" w:sz="4" w:space="0" w:color="auto"/>
              <w:right w:val="single" w:sz="4" w:space="0" w:color="auto"/>
            </w:tcBorders>
            <w:shd w:val="clear" w:color="auto" w:fill="auto"/>
            <w:noWrap/>
            <w:vAlign w:val="bottom"/>
            <w:hideMark/>
          </w:tcPr>
          <w:p w14:paraId="021FA5D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auto"/>
            <w:noWrap/>
            <w:vAlign w:val="bottom"/>
            <w:hideMark/>
          </w:tcPr>
          <w:p w14:paraId="132A305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4.32</w:t>
            </w:r>
          </w:p>
        </w:tc>
        <w:tc>
          <w:tcPr>
            <w:tcW w:w="614" w:type="dxa"/>
            <w:tcBorders>
              <w:top w:val="nil"/>
              <w:left w:val="nil"/>
              <w:bottom w:val="single" w:sz="4" w:space="0" w:color="auto"/>
              <w:right w:val="single" w:sz="4" w:space="0" w:color="auto"/>
            </w:tcBorders>
            <w:shd w:val="clear" w:color="auto" w:fill="auto"/>
            <w:noWrap/>
            <w:vAlign w:val="bottom"/>
            <w:hideMark/>
          </w:tcPr>
          <w:p w14:paraId="548DC13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5D3A47A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1FDAAD8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662" w:type="dxa"/>
            <w:tcBorders>
              <w:top w:val="nil"/>
              <w:left w:val="nil"/>
              <w:bottom w:val="single" w:sz="4" w:space="0" w:color="auto"/>
              <w:right w:val="single" w:sz="4" w:space="0" w:color="auto"/>
            </w:tcBorders>
            <w:shd w:val="clear" w:color="auto" w:fill="auto"/>
            <w:noWrap/>
            <w:vAlign w:val="bottom"/>
            <w:hideMark/>
          </w:tcPr>
          <w:p w14:paraId="233EE25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91.14</w:t>
            </w:r>
          </w:p>
        </w:tc>
        <w:tc>
          <w:tcPr>
            <w:tcW w:w="730" w:type="dxa"/>
            <w:tcBorders>
              <w:top w:val="nil"/>
              <w:left w:val="nil"/>
              <w:bottom w:val="single" w:sz="4" w:space="0" w:color="auto"/>
              <w:right w:val="single" w:sz="4" w:space="0" w:color="auto"/>
            </w:tcBorders>
            <w:shd w:val="clear" w:color="auto" w:fill="auto"/>
            <w:noWrap/>
            <w:vAlign w:val="bottom"/>
            <w:hideMark/>
          </w:tcPr>
          <w:p w14:paraId="5B0D15C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auto"/>
            <w:noWrap/>
            <w:vAlign w:val="bottom"/>
            <w:hideMark/>
          </w:tcPr>
          <w:p w14:paraId="2008ACF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07DF378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1961DC5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1.20</w:t>
            </w:r>
          </w:p>
        </w:tc>
        <w:tc>
          <w:tcPr>
            <w:tcW w:w="637" w:type="dxa"/>
            <w:tcBorders>
              <w:top w:val="nil"/>
              <w:left w:val="nil"/>
              <w:bottom w:val="single" w:sz="4" w:space="0" w:color="auto"/>
              <w:right w:val="single" w:sz="4" w:space="0" w:color="auto"/>
            </w:tcBorders>
            <w:shd w:val="clear" w:color="auto" w:fill="auto"/>
            <w:noWrap/>
            <w:vAlign w:val="bottom"/>
            <w:hideMark/>
          </w:tcPr>
          <w:p w14:paraId="0FEE4A8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2.90</w:t>
            </w:r>
          </w:p>
        </w:tc>
        <w:tc>
          <w:tcPr>
            <w:tcW w:w="508" w:type="dxa"/>
            <w:tcBorders>
              <w:top w:val="nil"/>
              <w:left w:val="nil"/>
              <w:bottom w:val="single" w:sz="4" w:space="0" w:color="auto"/>
              <w:right w:val="single" w:sz="4" w:space="0" w:color="auto"/>
            </w:tcBorders>
            <w:shd w:val="clear" w:color="auto" w:fill="auto"/>
            <w:noWrap/>
            <w:vAlign w:val="bottom"/>
            <w:hideMark/>
          </w:tcPr>
          <w:p w14:paraId="43AE8F8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s2</w:t>
            </w:r>
          </w:p>
        </w:tc>
        <w:tc>
          <w:tcPr>
            <w:tcW w:w="651" w:type="dxa"/>
            <w:tcBorders>
              <w:top w:val="nil"/>
              <w:left w:val="nil"/>
              <w:bottom w:val="single" w:sz="4" w:space="0" w:color="auto"/>
              <w:right w:val="single" w:sz="4" w:space="0" w:color="auto"/>
            </w:tcBorders>
            <w:shd w:val="clear" w:color="auto" w:fill="auto"/>
            <w:noWrap/>
            <w:vAlign w:val="bottom"/>
            <w:hideMark/>
          </w:tcPr>
          <w:p w14:paraId="1AC4665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B96D19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1.60</w:t>
            </w:r>
          </w:p>
        </w:tc>
      </w:tr>
      <w:tr w:rsidR="00D9734F" w:rsidRPr="00D9734F" w14:paraId="06B82266"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AC17DE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0C08BC8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463528D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091</w:t>
            </w:r>
          </w:p>
        </w:tc>
        <w:tc>
          <w:tcPr>
            <w:tcW w:w="551" w:type="dxa"/>
            <w:tcBorders>
              <w:top w:val="nil"/>
              <w:left w:val="nil"/>
              <w:bottom w:val="single" w:sz="4" w:space="0" w:color="auto"/>
              <w:right w:val="single" w:sz="4" w:space="0" w:color="auto"/>
            </w:tcBorders>
            <w:shd w:val="clear" w:color="auto" w:fill="auto"/>
            <w:noWrap/>
            <w:vAlign w:val="bottom"/>
            <w:hideMark/>
          </w:tcPr>
          <w:p w14:paraId="006C708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5B25121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126</w:t>
            </w:r>
          </w:p>
        </w:tc>
        <w:tc>
          <w:tcPr>
            <w:tcW w:w="662" w:type="dxa"/>
            <w:tcBorders>
              <w:top w:val="nil"/>
              <w:left w:val="nil"/>
              <w:bottom w:val="single" w:sz="4" w:space="0" w:color="auto"/>
              <w:right w:val="single" w:sz="4" w:space="0" w:color="auto"/>
            </w:tcBorders>
            <w:shd w:val="clear" w:color="auto" w:fill="auto"/>
            <w:noWrap/>
            <w:vAlign w:val="bottom"/>
            <w:hideMark/>
          </w:tcPr>
          <w:p w14:paraId="3834585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4B2E18A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14" w:type="dxa"/>
            <w:tcBorders>
              <w:top w:val="nil"/>
              <w:left w:val="nil"/>
              <w:bottom w:val="single" w:sz="4" w:space="0" w:color="auto"/>
              <w:right w:val="single" w:sz="4" w:space="0" w:color="auto"/>
            </w:tcBorders>
            <w:shd w:val="clear" w:color="auto" w:fill="auto"/>
            <w:noWrap/>
            <w:vAlign w:val="bottom"/>
            <w:hideMark/>
          </w:tcPr>
          <w:p w14:paraId="4274EC6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1A9EF40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662" w:type="dxa"/>
            <w:tcBorders>
              <w:top w:val="nil"/>
              <w:left w:val="nil"/>
              <w:bottom w:val="single" w:sz="4" w:space="0" w:color="auto"/>
              <w:right w:val="single" w:sz="4" w:space="0" w:color="auto"/>
            </w:tcBorders>
            <w:shd w:val="clear" w:color="auto" w:fill="auto"/>
            <w:noWrap/>
            <w:vAlign w:val="bottom"/>
            <w:hideMark/>
          </w:tcPr>
          <w:p w14:paraId="5F058A7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89.70</w:t>
            </w:r>
          </w:p>
        </w:tc>
        <w:tc>
          <w:tcPr>
            <w:tcW w:w="730" w:type="dxa"/>
            <w:tcBorders>
              <w:top w:val="nil"/>
              <w:left w:val="nil"/>
              <w:bottom w:val="single" w:sz="4" w:space="0" w:color="auto"/>
              <w:right w:val="single" w:sz="4" w:space="0" w:color="auto"/>
            </w:tcBorders>
            <w:shd w:val="clear" w:color="auto" w:fill="auto"/>
            <w:noWrap/>
            <w:vAlign w:val="bottom"/>
            <w:hideMark/>
          </w:tcPr>
          <w:p w14:paraId="4BCF5C1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4.80</w:t>
            </w:r>
          </w:p>
        </w:tc>
        <w:tc>
          <w:tcPr>
            <w:tcW w:w="508" w:type="dxa"/>
            <w:tcBorders>
              <w:top w:val="nil"/>
              <w:left w:val="nil"/>
              <w:bottom w:val="single" w:sz="4" w:space="0" w:color="auto"/>
              <w:right w:val="single" w:sz="4" w:space="0" w:color="auto"/>
            </w:tcBorders>
            <w:shd w:val="clear" w:color="auto" w:fill="auto"/>
            <w:noWrap/>
            <w:vAlign w:val="bottom"/>
            <w:hideMark/>
          </w:tcPr>
          <w:p w14:paraId="6D0D54A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337519C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E6BC1F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auto"/>
            <w:noWrap/>
            <w:vAlign w:val="bottom"/>
            <w:hideMark/>
          </w:tcPr>
          <w:p w14:paraId="017C3BC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auto"/>
            <w:noWrap/>
            <w:vAlign w:val="bottom"/>
            <w:hideMark/>
          </w:tcPr>
          <w:p w14:paraId="160D886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037763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0AC01A2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4C056CA8"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610C652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339267C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12A4C33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55E2FBF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7FE8EF6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209</w:t>
            </w:r>
          </w:p>
        </w:tc>
        <w:tc>
          <w:tcPr>
            <w:tcW w:w="662" w:type="dxa"/>
            <w:tcBorders>
              <w:top w:val="nil"/>
              <w:left w:val="nil"/>
              <w:bottom w:val="single" w:sz="4" w:space="0" w:color="auto"/>
              <w:right w:val="single" w:sz="4" w:space="0" w:color="auto"/>
            </w:tcBorders>
            <w:shd w:val="clear" w:color="auto" w:fill="auto"/>
            <w:noWrap/>
            <w:vAlign w:val="bottom"/>
            <w:hideMark/>
          </w:tcPr>
          <w:p w14:paraId="2635E10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8.64</w:t>
            </w:r>
          </w:p>
        </w:tc>
        <w:tc>
          <w:tcPr>
            <w:tcW w:w="614" w:type="dxa"/>
            <w:tcBorders>
              <w:top w:val="nil"/>
              <w:left w:val="nil"/>
              <w:bottom w:val="single" w:sz="4" w:space="0" w:color="auto"/>
              <w:right w:val="single" w:sz="4" w:space="0" w:color="auto"/>
            </w:tcBorders>
            <w:shd w:val="clear" w:color="auto" w:fill="auto"/>
            <w:noWrap/>
            <w:vAlign w:val="bottom"/>
            <w:hideMark/>
          </w:tcPr>
          <w:p w14:paraId="7C064E1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18EF8B7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38C5773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0A7C75C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149.46</w:t>
            </w:r>
          </w:p>
        </w:tc>
        <w:tc>
          <w:tcPr>
            <w:tcW w:w="730" w:type="dxa"/>
            <w:tcBorders>
              <w:top w:val="nil"/>
              <w:left w:val="nil"/>
              <w:bottom w:val="single" w:sz="4" w:space="0" w:color="auto"/>
              <w:right w:val="single" w:sz="4" w:space="0" w:color="auto"/>
            </w:tcBorders>
            <w:shd w:val="clear" w:color="auto" w:fill="auto"/>
            <w:noWrap/>
            <w:vAlign w:val="bottom"/>
            <w:hideMark/>
          </w:tcPr>
          <w:p w14:paraId="2783C33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auto"/>
            <w:noWrap/>
            <w:vAlign w:val="bottom"/>
            <w:hideMark/>
          </w:tcPr>
          <w:p w14:paraId="04E46D0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A381FF4"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62EAF2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1.80</w:t>
            </w:r>
          </w:p>
        </w:tc>
        <w:tc>
          <w:tcPr>
            <w:tcW w:w="637" w:type="dxa"/>
            <w:tcBorders>
              <w:top w:val="nil"/>
              <w:left w:val="nil"/>
              <w:bottom w:val="single" w:sz="4" w:space="0" w:color="auto"/>
              <w:right w:val="single" w:sz="4" w:space="0" w:color="auto"/>
            </w:tcBorders>
            <w:shd w:val="clear" w:color="auto" w:fill="auto"/>
            <w:noWrap/>
            <w:vAlign w:val="bottom"/>
            <w:hideMark/>
          </w:tcPr>
          <w:p w14:paraId="5660AB0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3.10</w:t>
            </w:r>
          </w:p>
        </w:tc>
        <w:tc>
          <w:tcPr>
            <w:tcW w:w="508" w:type="dxa"/>
            <w:tcBorders>
              <w:top w:val="nil"/>
              <w:left w:val="nil"/>
              <w:bottom w:val="single" w:sz="4" w:space="0" w:color="auto"/>
              <w:right w:val="single" w:sz="4" w:space="0" w:color="auto"/>
            </w:tcBorders>
            <w:shd w:val="clear" w:color="auto" w:fill="auto"/>
            <w:noWrap/>
            <w:vAlign w:val="bottom"/>
            <w:hideMark/>
          </w:tcPr>
          <w:p w14:paraId="558E9B7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5AEEEF3B"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1B5CA3D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1.80</w:t>
            </w:r>
          </w:p>
        </w:tc>
      </w:tr>
      <w:tr w:rsidR="00D9734F" w:rsidRPr="00D9734F" w14:paraId="6EAA1F83"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072639C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6084665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5256A43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60E5D96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6CD2D41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201</w:t>
            </w:r>
          </w:p>
        </w:tc>
        <w:tc>
          <w:tcPr>
            <w:tcW w:w="662" w:type="dxa"/>
            <w:tcBorders>
              <w:top w:val="nil"/>
              <w:left w:val="nil"/>
              <w:bottom w:val="single" w:sz="4" w:space="0" w:color="auto"/>
              <w:right w:val="single" w:sz="4" w:space="0" w:color="auto"/>
            </w:tcBorders>
            <w:shd w:val="clear" w:color="auto" w:fill="auto"/>
            <w:noWrap/>
            <w:vAlign w:val="bottom"/>
            <w:hideMark/>
          </w:tcPr>
          <w:p w14:paraId="6F2001C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11.52</w:t>
            </w:r>
          </w:p>
        </w:tc>
        <w:tc>
          <w:tcPr>
            <w:tcW w:w="614" w:type="dxa"/>
            <w:tcBorders>
              <w:top w:val="nil"/>
              <w:left w:val="nil"/>
              <w:bottom w:val="single" w:sz="4" w:space="0" w:color="auto"/>
              <w:right w:val="single" w:sz="4" w:space="0" w:color="auto"/>
            </w:tcBorders>
            <w:shd w:val="clear" w:color="auto" w:fill="auto"/>
            <w:noWrap/>
            <w:vAlign w:val="bottom"/>
            <w:hideMark/>
          </w:tcPr>
          <w:p w14:paraId="39F0ED6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6AD09EF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62" w:type="dxa"/>
            <w:tcBorders>
              <w:top w:val="nil"/>
              <w:left w:val="nil"/>
              <w:bottom w:val="single" w:sz="4" w:space="0" w:color="auto"/>
              <w:right w:val="single" w:sz="4" w:space="0" w:color="auto"/>
            </w:tcBorders>
            <w:shd w:val="clear" w:color="auto" w:fill="auto"/>
            <w:noWrap/>
            <w:vAlign w:val="bottom"/>
            <w:hideMark/>
          </w:tcPr>
          <w:p w14:paraId="606EA6E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1005782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146.58</w:t>
            </w:r>
          </w:p>
        </w:tc>
        <w:tc>
          <w:tcPr>
            <w:tcW w:w="730" w:type="dxa"/>
            <w:tcBorders>
              <w:top w:val="nil"/>
              <w:left w:val="nil"/>
              <w:bottom w:val="single" w:sz="4" w:space="0" w:color="auto"/>
              <w:right w:val="single" w:sz="4" w:space="0" w:color="auto"/>
            </w:tcBorders>
            <w:shd w:val="clear" w:color="auto" w:fill="auto"/>
            <w:noWrap/>
            <w:vAlign w:val="bottom"/>
            <w:hideMark/>
          </w:tcPr>
          <w:p w14:paraId="3E26857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auto"/>
            <w:noWrap/>
            <w:vAlign w:val="bottom"/>
            <w:hideMark/>
          </w:tcPr>
          <w:p w14:paraId="66DB165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7DF43DCC"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1DF3BE8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1.60</w:t>
            </w:r>
          </w:p>
        </w:tc>
        <w:tc>
          <w:tcPr>
            <w:tcW w:w="637" w:type="dxa"/>
            <w:tcBorders>
              <w:top w:val="nil"/>
              <w:left w:val="nil"/>
              <w:bottom w:val="single" w:sz="4" w:space="0" w:color="auto"/>
              <w:right w:val="single" w:sz="4" w:space="0" w:color="auto"/>
            </w:tcBorders>
            <w:shd w:val="clear" w:color="auto" w:fill="auto"/>
            <w:noWrap/>
            <w:vAlign w:val="bottom"/>
            <w:hideMark/>
          </w:tcPr>
          <w:p w14:paraId="220637B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3.70</w:t>
            </w:r>
          </w:p>
        </w:tc>
        <w:tc>
          <w:tcPr>
            <w:tcW w:w="508" w:type="dxa"/>
            <w:tcBorders>
              <w:top w:val="nil"/>
              <w:left w:val="nil"/>
              <w:bottom w:val="single" w:sz="4" w:space="0" w:color="auto"/>
              <w:right w:val="single" w:sz="4" w:space="0" w:color="auto"/>
            </w:tcBorders>
            <w:shd w:val="clear" w:color="auto" w:fill="auto"/>
            <w:noWrap/>
            <w:vAlign w:val="bottom"/>
            <w:hideMark/>
          </w:tcPr>
          <w:p w14:paraId="6394B0A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5A4A3848"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C5E09C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1.70</w:t>
            </w:r>
          </w:p>
        </w:tc>
      </w:tr>
      <w:tr w:rsidR="00D9734F" w:rsidRPr="00D9734F" w14:paraId="064B61FE"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0F87C72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66EEC4B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70FD226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095</w:t>
            </w:r>
          </w:p>
        </w:tc>
        <w:tc>
          <w:tcPr>
            <w:tcW w:w="551" w:type="dxa"/>
            <w:tcBorders>
              <w:top w:val="nil"/>
              <w:left w:val="nil"/>
              <w:bottom w:val="single" w:sz="4" w:space="0" w:color="auto"/>
              <w:right w:val="single" w:sz="4" w:space="0" w:color="auto"/>
            </w:tcBorders>
            <w:shd w:val="clear" w:color="auto" w:fill="auto"/>
            <w:noWrap/>
            <w:vAlign w:val="bottom"/>
            <w:hideMark/>
          </w:tcPr>
          <w:p w14:paraId="3A1EA52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44B2EF9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662" w:type="dxa"/>
            <w:tcBorders>
              <w:top w:val="nil"/>
              <w:left w:val="nil"/>
              <w:bottom w:val="single" w:sz="4" w:space="0" w:color="auto"/>
              <w:right w:val="single" w:sz="4" w:space="0" w:color="auto"/>
            </w:tcBorders>
            <w:shd w:val="clear" w:color="auto" w:fill="auto"/>
            <w:noWrap/>
            <w:vAlign w:val="bottom"/>
            <w:hideMark/>
          </w:tcPr>
          <w:p w14:paraId="1F9E113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8.64</w:t>
            </w:r>
          </w:p>
        </w:tc>
        <w:tc>
          <w:tcPr>
            <w:tcW w:w="614" w:type="dxa"/>
            <w:tcBorders>
              <w:top w:val="nil"/>
              <w:left w:val="nil"/>
              <w:bottom w:val="single" w:sz="4" w:space="0" w:color="auto"/>
              <w:right w:val="single" w:sz="4" w:space="0" w:color="auto"/>
            </w:tcBorders>
            <w:shd w:val="clear" w:color="auto" w:fill="auto"/>
            <w:noWrap/>
            <w:vAlign w:val="bottom"/>
            <w:hideMark/>
          </w:tcPr>
          <w:p w14:paraId="0E07BFB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5A5229D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1D1CFC7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95.10</w:t>
            </w:r>
          </w:p>
        </w:tc>
        <w:tc>
          <w:tcPr>
            <w:tcW w:w="662" w:type="dxa"/>
            <w:tcBorders>
              <w:top w:val="nil"/>
              <w:left w:val="nil"/>
              <w:bottom w:val="single" w:sz="4" w:space="0" w:color="auto"/>
              <w:right w:val="single" w:sz="4" w:space="0" w:color="auto"/>
            </w:tcBorders>
            <w:shd w:val="clear" w:color="auto" w:fill="auto"/>
            <w:noWrap/>
            <w:vAlign w:val="bottom"/>
            <w:hideMark/>
          </w:tcPr>
          <w:p w14:paraId="7C0D703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86.46</w:t>
            </w:r>
          </w:p>
        </w:tc>
        <w:tc>
          <w:tcPr>
            <w:tcW w:w="730" w:type="dxa"/>
            <w:tcBorders>
              <w:top w:val="nil"/>
              <w:left w:val="nil"/>
              <w:bottom w:val="single" w:sz="4" w:space="0" w:color="auto"/>
              <w:right w:val="single" w:sz="4" w:space="0" w:color="auto"/>
            </w:tcBorders>
            <w:shd w:val="clear" w:color="auto" w:fill="auto"/>
            <w:noWrap/>
            <w:vAlign w:val="bottom"/>
            <w:hideMark/>
          </w:tcPr>
          <w:p w14:paraId="1879820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3.80</w:t>
            </w:r>
          </w:p>
        </w:tc>
        <w:tc>
          <w:tcPr>
            <w:tcW w:w="508" w:type="dxa"/>
            <w:tcBorders>
              <w:top w:val="nil"/>
              <w:left w:val="nil"/>
              <w:bottom w:val="single" w:sz="4" w:space="0" w:color="auto"/>
              <w:right w:val="single" w:sz="4" w:space="0" w:color="auto"/>
            </w:tcBorders>
            <w:shd w:val="clear" w:color="auto" w:fill="auto"/>
            <w:noWrap/>
            <w:vAlign w:val="bottom"/>
            <w:hideMark/>
          </w:tcPr>
          <w:p w14:paraId="087F3DF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1477D46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541CB12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auto"/>
            <w:noWrap/>
            <w:vAlign w:val="bottom"/>
            <w:hideMark/>
          </w:tcPr>
          <w:p w14:paraId="67FA4FF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2.80</w:t>
            </w:r>
          </w:p>
        </w:tc>
        <w:tc>
          <w:tcPr>
            <w:tcW w:w="508" w:type="dxa"/>
            <w:tcBorders>
              <w:top w:val="nil"/>
              <w:left w:val="nil"/>
              <w:bottom w:val="single" w:sz="4" w:space="0" w:color="auto"/>
              <w:right w:val="single" w:sz="4" w:space="0" w:color="auto"/>
            </w:tcBorders>
            <w:shd w:val="clear" w:color="auto" w:fill="auto"/>
            <w:noWrap/>
            <w:vAlign w:val="bottom"/>
            <w:hideMark/>
          </w:tcPr>
          <w:p w14:paraId="08D9EC5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B4C1E32"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22F292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r>
      <w:tr w:rsidR="00D9734F" w:rsidRPr="00D9734F" w14:paraId="10038464"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4FAFB0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7B7E213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30CE73E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095</w:t>
            </w:r>
          </w:p>
        </w:tc>
        <w:tc>
          <w:tcPr>
            <w:tcW w:w="551" w:type="dxa"/>
            <w:tcBorders>
              <w:top w:val="nil"/>
              <w:left w:val="nil"/>
              <w:bottom w:val="single" w:sz="4" w:space="0" w:color="auto"/>
              <w:right w:val="single" w:sz="4" w:space="0" w:color="auto"/>
            </w:tcBorders>
            <w:shd w:val="clear" w:color="auto" w:fill="auto"/>
            <w:noWrap/>
            <w:vAlign w:val="bottom"/>
            <w:hideMark/>
          </w:tcPr>
          <w:p w14:paraId="7B42700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016</w:t>
            </w:r>
          </w:p>
        </w:tc>
        <w:tc>
          <w:tcPr>
            <w:tcW w:w="551" w:type="dxa"/>
            <w:tcBorders>
              <w:top w:val="nil"/>
              <w:left w:val="nil"/>
              <w:bottom w:val="single" w:sz="4" w:space="0" w:color="auto"/>
              <w:right w:val="single" w:sz="4" w:space="0" w:color="auto"/>
            </w:tcBorders>
            <w:shd w:val="clear" w:color="auto" w:fill="auto"/>
            <w:noWrap/>
            <w:vAlign w:val="bottom"/>
            <w:hideMark/>
          </w:tcPr>
          <w:p w14:paraId="3ED01B4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122</w:t>
            </w:r>
          </w:p>
        </w:tc>
        <w:tc>
          <w:tcPr>
            <w:tcW w:w="662" w:type="dxa"/>
            <w:tcBorders>
              <w:top w:val="nil"/>
              <w:left w:val="nil"/>
              <w:bottom w:val="single" w:sz="4" w:space="0" w:color="auto"/>
              <w:right w:val="single" w:sz="4" w:space="0" w:color="auto"/>
            </w:tcBorders>
            <w:shd w:val="clear" w:color="auto" w:fill="auto"/>
            <w:noWrap/>
            <w:vAlign w:val="bottom"/>
            <w:hideMark/>
          </w:tcPr>
          <w:p w14:paraId="50B333C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11.52</w:t>
            </w:r>
          </w:p>
        </w:tc>
        <w:tc>
          <w:tcPr>
            <w:tcW w:w="614" w:type="dxa"/>
            <w:tcBorders>
              <w:top w:val="nil"/>
              <w:left w:val="nil"/>
              <w:bottom w:val="single" w:sz="4" w:space="0" w:color="auto"/>
              <w:right w:val="single" w:sz="4" w:space="0" w:color="auto"/>
            </w:tcBorders>
            <w:shd w:val="clear" w:color="auto" w:fill="auto"/>
            <w:noWrap/>
            <w:vAlign w:val="bottom"/>
            <w:hideMark/>
          </w:tcPr>
          <w:p w14:paraId="05D55F7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14" w:type="dxa"/>
            <w:tcBorders>
              <w:top w:val="nil"/>
              <w:left w:val="nil"/>
              <w:bottom w:val="single" w:sz="4" w:space="0" w:color="auto"/>
              <w:right w:val="single" w:sz="4" w:space="0" w:color="auto"/>
            </w:tcBorders>
            <w:shd w:val="clear" w:color="auto" w:fill="auto"/>
            <w:noWrap/>
            <w:vAlign w:val="bottom"/>
            <w:hideMark/>
          </w:tcPr>
          <w:p w14:paraId="65BBFE5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5.76</w:t>
            </w:r>
          </w:p>
        </w:tc>
        <w:tc>
          <w:tcPr>
            <w:tcW w:w="662" w:type="dxa"/>
            <w:tcBorders>
              <w:top w:val="nil"/>
              <w:left w:val="nil"/>
              <w:bottom w:val="single" w:sz="4" w:space="0" w:color="auto"/>
              <w:right w:val="single" w:sz="4" w:space="0" w:color="auto"/>
            </w:tcBorders>
            <w:shd w:val="clear" w:color="auto" w:fill="auto"/>
            <w:noWrap/>
            <w:vAlign w:val="bottom"/>
            <w:hideMark/>
          </w:tcPr>
          <w:p w14:paraId="781A477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95.46</w:t>
            </w:r>
          </w:p>
        </w:tc>
        <w:tc>
          <w:tcPr>
            <w:tcW w:w="662" w:type="dxa"/>
            <w:tcBorders>
              <w:top w:val="nil"/>
              <w:left w:val="nil"/>
              <w:bottom w:val="single" w:sz="4" w:space="0" w:color="auto"/>
              <w:right w:val="single" w:sz="4" w:space="0" w:color="auto"/>
            </w:tcBorders>
            <w:shd w:val="clear" w:color="auto" w:fill="auto"/>
            <w:noWrap/>
            <w:vAlign w:val="bottom"/>
            <w:hideMark/>
          </w:tcPr>
          <w:p w14:paraId="2333BE7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83.94</w:t>
            </w:r>
          </w:p>
        </w:tc>
        <w:tc>
          <w:tcPr>
            <w:tcW w:w="730" w:type="dxa"/>
            <w:tcBorders>
              <w:top w:val="nil"/>
              <w:left w:val="nil"/>
              <w:bottom w:val="single" w:sz="4" w:space="0" w:color="auto"/>
              <w:right w:val="single" w:sz="4" w:space="0" w:color="auto"/>
            </w:tcBorders>
            <w:shd w:val="clear" w:color="auto" w:fill="auto"/>
            <w:noWrap/>
            <w:vAlign w:val="bottom"/>
            <w:hideMark/>
          </w:tcPr>
          <w:p w14:paraId="04DCD0A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4.50</w:t>
            </w:r>
          </w:p>
        </w:tc>
        <w:tc>
          <w:tcPr>
            <w:tcW w:w="508" w:type="dxa"/>
            <w:tcBorders>
              <w:top w:val="nil"/>
              <w:left w:val="nil"/>
              <w:bottom w:val="single" w:sz="4" w:space="0" w:color="auto"/>
              <w:right w:val="single" w:sz="4" w:space="0" w:color="auto"/>
            </w:tcBorders>
            <w:shd w:val="clear" w:color="auto" w:fill="auto"/>
            <w:noWrap/>
            <w:vAlign w:val="bottom"/>
            <w:hideMark/>
          </w:tcPr>
          <w:p w14:paraId="263D9C1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49AF1A2"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734994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c>
          <w:tcPr>
            <w:tcW w:w="637" w:type="dxa"/>
            <w:tcBorders>
              <w:top w:val="nil"/>
              <w:left w:val="nil"/>
              <w:bottom w:val="single" w:sz="4" w:space="0" w:color="auto"/>
              <w:right w:val="single" w:sz="4" w:space="0" w:color="auto"/>
            </w:tcBorders>
            <w:shd w:val="clear" w:color="auto" w:fill="auto"/>
            <w:noWrap/>
            <w:vAlign w:val="bottom"/>
            <w:hideMark/>
          </w:tcPr>
          <w:p w14:paraId="23AB179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3.80</w:t>
            </w:r>
          </w:p>
        </w:tc>
        <w:tc>
          <w:tcPr>
            <w:tcW w:w="508" w:type="dxa"/>
            <w:tcBorders>
              <w:top w:val="nil"/>
              <w:left w:val="nil"/>
              <w:bottom w:val="single" w:sz="4" w:space="0" w:color="auto"/>
              <w:right w:val="single" w:sz="4" w:space="0" w:color="auto"/>
            </w:tcBorders>
            <w:shd w:val="clear" w:color="auto" w:fill="auto"/>
            <w:noWrap/>
            <w:vAlign w:val="bottom"/>
            <w:hideMark/>
          </w:tcPr>
          <w:p w14:paraId="75B4B0E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FF37ED6"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B55A76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1.20</w:t>
            </w:r>
          </w:p>
        </w:tc>
      </w:tr>
      <w:tr w:rsidR="00D9734F" w:rsidRPr="00D9734F" w14:paraId="0DCD6FE1"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1FABAB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3ADA7FE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6B6AD22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7C0D3CA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22DD5AF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209</w:t>
            </w:r>
          </w:p>
        </w:tc>
        <w:tc>
          <w:tcPr>
            <w:tcW w:w="662" w:type="dxa"/>
            <w:tcBorders>
              <w:top w:val="nil"/>
              <w:left w:val="nil"/>
              <w:bottom w:val="single" w:sz="4" w:space="0" w:color="auto"/>
              <w:right w:val="single" w:sz="4" w:space="0" w:color="auto"/>
            </w:tcBorders>
            <w:shd w:val="clear" w:color="auto" w:fill="auto"/>
            <w:noWrap/>
            <w:vAlign w:val="bottom"/>
            <w:hideMark/>
          </w:tcPr>
          <w:p w14:paraId="20F69BE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12.60</w:t>
            </w:r>
          </w:p>
        </w:tc>
        <w:tc>
          <w:tcPr>
            <w:tcW w:w="614" w:type="dxa"/>
            <w:tcBorders>
              <w:top w:val="nil"/>
              <w:left w:val="nil"/>
              <w:bottom w:val="single" w:sz="4" w:space="0" w:color="auto"/>
              <w:right w:val="single" w:sz="4" w:space="0" w:color="auto"/>
            </w:tcBorders>
            <w:shd w:val="clear" w:color="auto" w:fill="auto"/>
            <w:noWrap/>
            <w:vAlign w:val="bottom"/>
            <w:hideMark/>
          </w:tcPr>
          <w:p w14:paraId="2FC7CA4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auto"/>
            <w:noWrap/>
            <w:vAlign w:val="bottom"/>
            <w:hideMark/>
          </w:tcPr>
          <w:p w14:paraId="1EA7EC1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2B18460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5D4466E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145.50</w:t>
            </w:r>
          </w:p>
        </w:tc>
        <w:tc>
          <w:tcPr>
            <w:tcW w:w="730" w:type="dxa"/>
            <w:tcBorders>
              <w:top w:val="nil"/>
              <w:left w:val="nil"/>
              <w:bottom w:val="single" w:sz="4" w:space="0" w:color="auto"/>
              <w:right w:val="single" w:sz="4" w:space="0" w:color="auto"/>
            </w:tcBorders>
            <w:shd w:val="clear" w:color="auto" w:fill="auto"/>
            <w:noWrap/>
            <w:vAlign w:val="bottom"/>
            <w:hideMark/>
          </w:tcPr>
          <w:p w14:paraId="73E7B73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4.20</w:t>
            </w:r>
          </w:p>
        </w:tc>
        <w:tc>
          <w:tcPr>
            <w:tcW w:w="508" w:type="dxa"/>
            <w:tcBorders>
              <w:top w:val="nil"/>
              <w:left w:val="nil"/>
              <w:bottom w:val="single" w:sz="4" w:space="0" w:color="auto"/>
              <w:right w:val="single" w:sz="4" w:space="0" w:color="auto"/>
            </w:tcBorders>
            <w:shd w:val="clear" w:color="auto" w:fill="auto"/>
            <w:noWrap/>
            <w:vAlign w:val="bottom"/>
            <w:hideMark/>
          </w:tcPr>
          <w:p w14:paraId="1B6C587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68A18B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1AE2A4E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2.00</w:t>
            </w:r>
          </w:p>
        </w:tc>
        <w:tc>
          <w:tcPr>
            <w:tcW w:w="637" w:type="dxa"/>
            <w:tcBorders>
              <w:top w:val="nil"/>
              <w:left w:val="nil"/>
              <w:bottom w:val="single" w:sz="4" w:space="0" w:color="auto"/>
              <w:right w:val="single" w:sz="4" w:space="0" w:color="auto"/>
            </w:tcBorders>
            <w:shd w:val="clear" w:color="auto" w:fill="auto"/>
            <w:noWrap/>
            <w:vAlign w:val="bottom"/>
            <w:hideMark/>
          </w:tcPr>
          <w:p w14:paraId="7ADB4DB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2.90</w:t>
            </w:r>
          </w:p>
        </w:tc>
        <w:tc>
          <w:tcPr>
            <w:tcW w:w="508" w:type="dxa"/>
            <w:tcBorders>
              <w:top w:val="nil"/>
              <w:left w:val="nil"/>
              <w:bottom w:val="single" w:sz="4" w:space="0" w:color="auto"/>
              <w:right w:val="single" w:sz="4" w:space="0" w:color="auto"/>
            </w:tcBorders>
            <w:shd w:val="clear" w:color="auto" w:fill="auto"/>
            <w:noWrap/>
            <w:vAlign w:val="bottom"/>
            <w:hideMark/>
          </w:tcPr>
          <w:p w14:paraId="4A40814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7AD4682"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3D76B36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2.10</w:t>
            </w:r>
          </w:p>
        </w:tc>
      </w:tr>
      <w:tr w:rsidR="00D9734F" w:rsidRPr="00D9734F" w14:paraId="3BAE8127"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D49CF1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3399D88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3015927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46A0684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12CE04A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190</w:t>
            </w:r>
          </w:p>
        </w:tc>
        <w:tc>
          <w:tcPr>
            <w:tcW w:w="662" w:type="dxa"/>
            <w:tcBorders>
              <w:top w:val="nil"/>
              <w:left w:val="nil"/>
              <w:bottom w:val="single" w:sz="4" w:space="0" w:color="auto"/>
              <w:right w:val="single" w:sz="4" w:space="0" w:color="auto"/>
            </w:tcBorders>
            <w:shd w:val="clear" w:color="auto" w:fill="auto"/>
            <w:noWrap/>
            <w:vAlign w:val="bottom"/>
            <w:hideMark/>
          </w:tcPr>
          <w:p w14:paraId="04943FE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46632E5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auto"/>
            <w:noWrap/>
            <w:vAlign w:val="bottom"/>
            <w:hideMark/>
          </w:tcPr>
          <w:p w14:paraId="65F6BC9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62" w:type="dxa"/>
            <w:tcBorders>
              <w:top w:val="nil"/>
              <w:left w:val="nil"/>
              <w:bottom w:val="single" w:sz="4" w:space="0" w:color="auto"/>
              <w:right w:val="single" w:sz="4" w:space="0" w:color="auto"/>
            </w:tcBorders>
            <w:shd w:val="clear" w:color="auto" w:fill="auto"/>
            <w:noWrap/>
            <w:vAlign w:val="bottom"/>
            <w:hideMark/>
          </w:tcPr>
          <w:p w14:paraId="45AEC58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5CDC947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138.66</w:t>
            </w:r>
          </w:p>
        </w:tc>
        <w:tc>
          <w:tcPr>
            <w:tcW w:w="730" w:type="dxa"/>
            <w:tcBorders>
              <w:top w:val="nil"/>
              <w:left w:val="nil"/>
              <w:bottom w:val="single" w:sz="4" w:space="0" w:color="auto"/>
              <w:right w:val="single" w:sz="4" w:space="0" w:color="auto"/>
            </w:tcBorders>
            <w:shd w:val="clear" w:color="auto" w:fill="auto"/>
            <w:noWrap/>
            <w:vAlign w:val="bottom"/>
            <w:hideMark/>
          </w:tcPr>
          <w:p w14:paraId="6358AEA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4.70</w:t>
            </w:r>
          </w:p>
        </w:tc>
        <w:tc>
          <w:tcPr>
            <w:tcW w:w="508" w:type="dxa"/>
            <w:tcBorders>
              <w:top w:val="nil"/>
              <w:left w:val="nil"/>
              <w:bottom w:val="single" w:sz="4" w:space="0" w:color="auto"/>
              <w:right w:val="single" w:sz="4" w:space="0" w:color="auto"/>
            </w:tcBorders>
            <w:shd w:val="clear" w:color="auto" w:fill="auto"/>
            <w:noWrap/>
            <w:vAlign w:val="bottom"/>
            <w:hideMark/>
          </w:tcPr>
          <w:p w14:paraId="5C3259F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12B27C9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462DCE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c>
          <w:tcPr>
            <w:tcW w:w="637" w:type="dxa"/>
            <w:tcBorders>
              <w:top w:val="nil"/>
              <w:left w:val="nil"/>
              <w:bottom w:val="single" w:sz="4" w:space="0" w:color="auto"/>
              <w:right w:val="single" w:sz="4" w:space="0" w:color="auto"/>
            </w:tcBorders>
            <w:shd w:val="clear" w:color="auto" w:fill="auto"/>
            <w:noWrap/>
            <w:vAlign w:val="bottom"/>
            <w:hideMark/>
          </w:tcPr>
          <w:p w14:paraId="2C05D0C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4.10</w:t>
            </w:r>
          </w:p>
        </w:tc>
        <w:tc>
          <w:tcPr>
            <w:tcW w:w="508" w:type="dxa"/>
            <w:tcBorders>
              <w:top w:val="nil"/>
              <w:left w:val="nil"/>
              <w:bottom w:val="single" w:sz="4" w:space="0" w:color="auto"/>
              <w:right w:val="single" w:sz="4" w:space="0" w:color="auto"/>
            </w:tcBorders>
            <w:shd w:val="clear" w:color="auto" w:fill="auto"/>
            <w:noWrap/>
            <w:vAlign w:val="bottom"/>
            <w:hideMark/>
          </w:tcPr>
          <w:p w14:paraId="7627867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655E35BB"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A40314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1.70</w:t>
            </w:r>
          </w:p>
        </w:tc>
      </w:tr>
      <w:tr w:rsidR="00D9734F" w:rsidRPr="00D9734F" w14:paraId="11BE764C"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309D764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23CF7C1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69D7CF8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102</w:t>
            </w:r>
          </w:p>
        </w:tc>
        <w:tc>
          <w:tcPr>
            <w:tcW w:w="551" w:type="dxa"/>
            <w:tcBorders>
              <w:top w:val="nil"/>
              <w:left w:val="nil"/>
              <w:bottom w:val="single" w:sz="4" w:space="0" w:color="auto"/>
              <w:right w:val="single" w:sz="4" w:space="0" w:color="auto"/>
            </w:tcBorders>
            <w:shd w:val="clear" w:color="auto" w:fill="auto"/>
            <w:noWrap/>
            <w:vAlign w:val="bottom"/>
            <w:hideMark/>
          </w:tcPr>
          <w:p w14:paraId="174133B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008</w:t>
            </w:r>
          </w:p>
        </w:tc>
        <w:tc>
          <w:tcPr>
            <w:tcW w:w="551" w:type="dxa"/>
            <w:tcBorders>
              <w:top w:val="nil"/>
              <w:left w:val="nil"/>
              <w:bottom w:val="single" w:sz="4" w:space="0" w:color="auto"/>
              <w:right w:val="single" w:sz="4" w:space="0" w:color="auto"/>
            </w:tcBorders>
            <w:shd w:val="clear" w:color="auto" w:fill="auto"/>
            <w:noWrap/>
            <w:vAlign w:val="bottom"/>
            <w:hideMark/>
          </w:tcPr>
          <w:p w14:paraId="3B6A3D9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133</w:t>
            </w:r>
          </w:p>
        </w:tc>
        <w:tc>
          <w:tcPr>
            <w:tcW w:w="662" w:type="dxa"/>
            <w:tcBorders>
              <w:top w:val="nil"/>
              <w:left w:val="nil"/>
              <w:bottom w:val="single" w:sz="4" w:space="0" w:color="auto"/>
              <w:right w:val="single" w:sz="4" w:space="0" w:color="auto"/>
            </w:tcBorders>
            <w:shd w:val="clear" w:color="auto" w:fill="auto"/>
            <w:noWrap/>
            <w:vAlign w:val="bottom"/>
            <w:hideMark/>
          </w:tcPr>
          <w:p w14:paraId="75C892B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12.60</w:t>
            </w:r>
          </w:p>
        </w:tc>
        <w:tc>
          <w:tcPr>
            <w:tcW w:w="614" w:type="dxa"/>
            <w:tcBorders>
              <w:top w:val="nil"/>
              <w:left w:val="nil"/>
              <w:bottom w:val="single" w:sz="4" w:space="0" w:color="auto"/>
              <w:right w:val="single" w:sz="4" w:space="0" w:color="auto"/>
            </w:tcBorders>
            <w:shd w:val="clear" w:color="auto" w:fill="auto"/>
            <w:noWrap/>
            <w:vAlign w:val="bottom"/>
            <w:hideMark/>
          </w:tcPr>
          <w:p w14:paraId="2AB1EC7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auto"/>
            <w:noWrap/>
            <w:vAlign w:val="bottom"/>
            <w:hideMark/>
          </w:tcPr>
          <w:p w14:paraId="06C99E0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2.88</w:t>
            </w:r>
          </w:p>
        </w:tc>
        <w:tc>
          <w:tcPr>
            <w:tcW w:w="662" w:type="dxa"/>
            <w:tcBorders>
              <w:top w:val="nil"/>
              <w:left w:val="nil"/>
              <w:bottom w:val="single" w:sz="4" w:space="0" w:color="auto"/>
              <w:right w:val="single" w:sz="4" w:space="0" w:color="auto"/>
            </w:tcBorders>
            <w:shd w:val="clear" w:color="auto" w:fill="auto"/>
            <w:noWrap/>
            <w:vAlign w:val="bottom"/>
            <w:hideMark/>
          </w:tcPr>
          <w:p w14:paraId="7FC00B4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94.02</w:t>
            </w:r>
          </w:p>
        </w:tc>
        <w:tc>
          <w:tcPr>
            <w:tcW w:w="662" w:type="dxa"/>
            <w:tcBorders>
              <w:top w:val="nil"/>
              <w:left w:val="nil"/>
              <w:bottom w:val="single" w:sz="4" w:space="0" w:color="auto"/>
              <w:right w:val="single" w:sz="4" w:space="0" w:color="auto"/>
            </w:tcBorders>
            <w:shd w:val="clear" w:color="auto" w:fill="auto"/>
            <w:noWrap/>
            <w:vAlign w:val="bottom"/>
            <w:hideMark/>
          </w:tcPr>
          <w:p w14:paraId="057D2DA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81.42</w:t>
            </w:r>
          </w:p>
        </w:tc>
        <w:tc>
          <w:tcPr>
            <w:tcW w:w="730" w:type="dxa"/>
            <w:tcBorders>
              <w:top w:val="nil"/>
              <w:left w:val="nil"/>
              <w:bottom w:val="single" w:sz="4" w:space="0" w:color="auto"/>
              <w:right w:val="single" w:sz="4" w:space="0" w:color="auto"/>
            </w:tcBorders>
            <w:shd w:val="clear" w:color="auto" w:fill="auto"/>
            <w:noWrap/>
            <w:vAlign w:val="bottom"/>
            <w:hideMark/>
          </w:tcPr>
          <w:p w14:paraId="6B57E92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2.70</w:t>
            </w:r>
          </w:p>
        </w:tc>
        <w:tc>
          <w:tcPr>
            <w:tcW w:w="508" w:type="dxa"/>
            <w:tcBorders>
              <w:top w:val="nil"/>
              <w:left w:val="nil"/>
              <w:bottom w:val="single" w:sz="4" w:space="0" w:color="auto"/>
              <w:right w:val="single" w:sz="4" w:space="0" w:color="auto"/>
            </w:tcBorders>
            <w:shd w:val="clear" w:color="auto" w:fill="auto"/>
            <w:noWrap/>
            <w:vAlign w:val="bottom"/>
            <w:hideMark/>
          </w:tcPr>
          <w:p w14:paraId="26996EF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6741D64F"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3C78ED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auto"/>
            <w:noWrap/>
            <w:vAlign w:val="bottom"/>
            <w:hideMark/>
          </w:tcPr>
          <w:p w14:paraId="3D88801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2.10</w:t>
            </w:r>
          </w:p>
        </w:tc>
        <w:tc>
          <w:tcPr>
            <w:tcW w:w="508" w:type="dxa"/>
            <w:tcBorders>
              <w:top w:val="nil"/>
              <w:left w:val="nil"/>
              <w:bottom w:val="single" w:sz="4" w:space="0" w:color="auto"/>
              <w:right w:val="single" w:sz="4" w:space="0" w:color="auto"/>
            </w:tcBorders>
            <w:shd w:val="clear" w:color="auto" w:fill="auto"/>
            <w:noWrap/>
            <w:vAlign w:val="bottom"/>
            <w:hideMark/>
          </w:tcPr>
          <w:p w14:paraId="38A73BB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02A9AB6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4221477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r>
      <w:tr w:rsidR="00D9734F" w:rsidRPr="00D9734F" w14:paraId="5F8F3BF5"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52CD0D9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1F8F146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4F0D7B6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102</w:t>
            </w:r>
          </w:p>
        </w:tc>
        <w:tc>
          <w:tcPr>
            <w:tcW w:w="551" w:type="dxa"/>
            <w:tcBorders>
              <w:top w:val="nil"/>
              <w:left w:val="nil"/>
              <w:bottom w:val="single" w:sz="4" w:space="0" w:color="auto"/>
              <w:right w:val="single" w:sz="4" w:space="0" w:color="auto"/>
            </w:tcBorders>
            <w:shd w:val="clear" w:color="auto" w:fill="auto"/>
            <w:noWrap/>
            <w:vAlign w:val="bottom"/>
            <w:hideMark/>
          </w:tcPr>
          <w:p w14:paraId="5343A75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027</w:t>
            </w:r>
          </w:p>
        </w:tc>
        <w:tc>
          <w:tcPr>
            <w:tcW w:w="551" w:type="dxa"/>
            <w:tcBorders>
              <w:top w:val="nil"/>
              <w:left w:val="nil"/>
              <w:bottom w:val="single" w:sz="4" w:space="0" w:color="auto"/>
              <w:right w:val="single" w:sz="4" w:space="0" w:color="auto"/>
            </w:tcBorders>
            <w:shd w:val="clear" w:color="auto" w:fill="auto"/>
            <w:noWrap/>
            <w:vAlign w:val="bottom"/>
            <w:hideMark/>
          </w:tcPr>
          <w:p w14:paraId="6577595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114</w:t>
            </w:r>
          </w:p>
        </w:tc>
        <w:tc>
          <w:tcPr>
            <w:tcW w:w="662" w:type="dxa"/>
            <w:tcBorders>
              <w:top w:val="nil"/>
              <w:left w:val="nil"/>
              <w:bottom w:val="single" w:sz="4" w:space="0" w:color="auto"/>
              <w:right w:val="single" w:sz="4" w:space="0" w:color="auto"/>
            </w:tcBorders>
            <w:shd w:val="clear" w:color="auto" w:fill="auto"/>
            <w:noWrap/>
            <w:vAlign w:val="bottom"/>
            <w:hideMark/>
          </w:tcPr>
          <w:p w14:paraId="2EAA78C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5CE849E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14" w:type="dxa"/>
            <w:tcBorders>
              <w:top w:val="nil"/>
              <w:left w:val="nil"/>
              <w:bottom w:val="single" w:sz="4" w:space="0" w:color="auto"/>
              <w:right w:val="single" w:sz="4" w:space="0" w:color="auto"/>
            </w:tcBorders>
            <w:shd w:val="clear" w:color="auto" w:fill="auto"/>
            <w:noWrap/>
            <w:vAlign w:val="bottom"/>
            <w:hideMark/>
          </w:tcPr>
          <w:p w14:paraId="5667F41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9.72</w:t>
            </w:r>
          </w:p>
        </w:tc>
        <w:tc>
          <w:tcPr>
            <w:tcW w:w="662" w:type="dxa"/>
            <w:tcBorders>
              <w:top w:val="nil"/>
              <w:left w:val="nil"/>
              <w:bottom w:val="single" w:sz="4" w:space="0" w:color="auto"/>
              <w:right w:val="single" w:sz="4" w:space="0" w:color="auto"/>
            </w:tcBorders>
            <w:shd w:val="clear" w:color="auto" w:fill="auto"/>
            <w:noWrap/>
            <w:vAlign w:val="bottom"/>
            <w:hideMark/>
          </w:tcPr>
          <w:p w14:paraId="6D0AFF2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94.02</w:t>
            </w:r>
          </w:p>
        </w:tc>
        <w:tc>
          <w:tcPr>
            <w:tcW w:w="662" w:type="dxa"/>
            <w:tcBorders>
              <w:top w:val="nil"/>
              <w:left w:val="nil"/>
              <w:bottom w:val="single" w:sz="4" w:space="0" w:color="auto"/>
              <w:right w:val="single" w:sz="4" w:space="0" w:color="auto"/>
            </w:tcBorders>
            <w:shd w:val="clear" w:color="auto" w:fill="auto"/>
            <w:noWrap/>
            <w:vAlign w:val="bottom"/>
            <w:hideMark/>
          </w:tcPr>
          <w:p w14:paraId="59EB3FE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74.58</w:t>
            </w:r>
          </w:p>
        </w:tc>
        <w:tc>
          <w:tcPr>
            <w:tcW w:w="730" w:type="dxa"/>
            <w:tcBorders>
              <w:top w:val="nil"/>
              <w:left w:val="nil"/>
              <w:bottom w:val="single" w:sz="4" w:space="0" w:color="auto"/>
              <w:right w:val="single" w:sz="4" w:space="0" w:color="auto"/>
            </w:tcBorders>
            <w:shd w:val="clear" w:color="auto" w:fill="auto"/>
            <w:noWrap/>
            <w:vAlign w:val="bottom"/>
            <w:hideMark/>
          </w:tcPr>
          <w:p w14:paraId="2A4D002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4.10</w:t>
            </w:r>
          </w:p>
        </w:tc>
        <w:tc>
          <w:tcPr>
            <w:tcW w:w="508" w:type="dxa"/>
            <w:tcBorders>
              <w:top w:val="nil"/>
              <w:left w:val="nil"/>
              <w:bottom w:val="single" w:sz="4" w:space="0" w:color="auto"/>
              <w:right w:val="single" w:sz="4" w:space="0" w:color="auto"/>
            </w:tcBorders>
            <w:shd w:val="clear" w:color="auto" w:fill="auto"/>
            <w:noWrap/>
            <w:vAlign w:val="bottom"/>
            <w:hideMark/>
          </w:tcPr>
          <w:p w14:paraId="670B855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007957A"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DFE439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auto"/>
            <w:noWrap/>
            <w:vAlign w:val="bottom"/>
            <w:hideMark/>
          </w:tcPr>
          <w:p w14:paraId="784A086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3.70</w:t>
            </w:r>
          </w:p>
        </w:tc>
        <w:tc>
          <w:tcPr>
            <w:tcW w:w="508" w:type="dxa"/>
            <w:tcBorders>
              <w:top w:val="nil"/>
              <w:left w:val="nil"/>
              <w:bottom w:val="single" w:sz="4" w:space="0" w:color="auto"/>
              <w:right w:val="single" w:sz="4" w:space="0" w:color="auto"/>
            </w:tcBorders>
            <w:shd w:val="clear" w:color="auto" w:fill="auto"/>
            <w:noWrap/>
            <w:vAlign w:val="bottom"/>
            <w:hideMark/>
          </w:tcPr>
          <w:p w14:paraId="4B31749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353AE8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C5B8F2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r>
      <w:tr w:rsidR="00D9734F" w:rsidRPr="00D9734F" w14:paraId="76C928C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4FC04C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23508A9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63E2324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77AEA83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02779C6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62" w:type="dxa"/>
            <w:tcBorders>
              <w:top w:val="nil"/>
              <w:left w:val="nil"/>
              <w:bottom w:val="single" w:sz="4" w:space="0" w:color="auto"/>
              <w:right w:val="single" w:sz="4" w:space="0" w:color="auto"/>
            </w:tcBorders>
            <w:shd w:val="clear" w:color="auto" w:fill="auto"/>
            <w:noWrap/>
            <w:vAlign w:val="bottom"/>
            <w:hideMark/>
          </w:tcPr>
          <w:p w14:paraId="41B7AFE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19.80</w:t>
            </w:r>
          </w:p>
        </w:tc>
        <w:tc>
          <w:tcPr>
            <w:tcW w:w="614" w:type="dxa"/>
            <w:tcBorders>
              <w:top w:val="nil"/>
              <w:left w:val="nil"/>
              <w:bottom w:val="single" w:sz="4" w:space="0" w:color="auto"/>
              <w:right w:val="single" w:sz="4" w:space="0" w:color="auto"/>
            </w:tcBorders>
            <w:shd w:val="clear" w:color="auto" w:fill="auto"/>
            <w:noWrap/>
            <w:vAlign w:val="bottom"/>
            <w:hideMark/>
          </w:tcPr>
          <w:p w14:paraId="3EE2EE6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22E0E7F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292EF26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09170C5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138.30</w:t>
            </w:r>
          </w:p>
        </w:tc>
        <w:tc>
          <w:tcPr>
            <w:tcW w:w="730" w:type="dxa"/>
            <w:tcBorders>
              <w:top w:val="nil"/>
              <w:left w:val="nil"/>
              <w:bottom w:val="single" w:sz="4" w:space="0" w:color="auto"/>
              <w:right w:val="single" w:sz="4" w:space="0" w:color="auto"/>
            </w:tcBorders>
            <w:shd w:val="clear" w:color="auto" w:fill="auto"/>
            <w:noWrap/>
            <w:vAlign w:val="bottom"/>
            <w:hideMark/>
          </w:tcPr>
          <w:p w14:paraId="4F2CD2F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auto"/>
            <w:noWrap/>
            <w:vAlign w:val="bottom"/>
            <w:hideMark/>
          </w:tcPr>
          <w:p w14:paraId="05A5674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3578E990"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AA5051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37" w:type="dxa"/>
            <w:tcBorders>
              <w:top w:val="nil"/>
              <w:left w:val="nil"/>
              <w:bottom w:val="single" w:sz="4" w:space="0" w:color="auto"/>
              <w:right w:val="single" w:sz="4" w:space="0" w:color="auto"/>
            </w:tcBorders>
            <w:shd w:val="clear" w:color="auto" w:fill="auto"/>
            <w:noWrap/>
            <w:vAlign w:val="bottom"/>
            <w:hideMark/>
          </w:tcPr>
          <w:p w14:paraId="11F79E3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2.00</w:t>
            </w:r>
          </w:p>
        </w:tc>
        <w:tc>
          <w:tcPr>
            <w:tcW w:w="508" w:type="dxa"/>
            <w:tcBorders>
              <w:top w:val="nil"/>
              <w:left w:val="nil"/>
              <w:bottom w:val="single" w:sz="4" w:space="0" w:color="auto"/>
              <w:right w:val="single" w:sz="4" w:space="0" w:color="auto"/>
            </w:tcBorders>
            <w:shd w:val="clear" w:color="auto" w:fill="auto"/>
            <w:noWrap/>
            <w:vAlign w:val="bottom"/>
            <w:hideMark/>
          </w:tcPr>
          <w:p w14:paraId="637CECF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A9C4CF3"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940D21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3.00</w:t>
            </w:r>
          </w:p>
        </w:tc>
      </w:tr>
      <w:tr w:rsidR="00D9734F" w:rsidRPr="00D9734F" w14:paraId="300251C2"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E2D50E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4B84766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33BFC6E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5F3F6D0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1F478EB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163</w:t>
            </w:r>
          </w:p>
        </w:tc>
        <w:tc>
          <w:tcPr>
            <w:tcW w:w="662" w:type="dxa"/>
            <w:tcBorders>
              <w:top w:val="nil"/>
              <w:left w:val="nil"/>
              <w:bottom w:val="single" w:sz="4" w:space="0" w:color="auto"/>
              <w:right w:val="single" w:sz="4" w:space="0" w:color="auto"/>
            </w:tcBorders>
            <w:shd w:val="clear" w:color="auto" w:fill="auto"/>
            <w:noWrap/>
            <w:vAlign w:val="bottom"/>
            <w:hideMark/>
          </w:tcPr>
          <w:p w14:paraId="173A2FF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2E4FB0E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4242B6B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62" w:type="dxa"/>
            <w:tcBorders>
              <w:top w:val="nil"/>
              <w:left w:val="nil"/>
              <w:bottom w:val="single" w:sz="4" w:space="0" w:color="auto"/>
              <w:right w:val="single" w:sz="4" w:space="0" w:color="auto"/>
            </w:tcBorders>
            <w:shd w:val="clear" w:color="auto" w:fill="auto"/>
            <w:noWrap/>
            <w:vAlign w:val="bottom"/>
            <w:hideMark/>
          </w:tcPr>
          <w:p w14:paraId="146906D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1C3836F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119.22</w:t>
            </w:r>
          </w:p>
        </w:tc>
        <w:tc>
          <w:tcPr>
            <w:tcW w:w="730" w:type="dxa"/>
            <w:tcBorders>
              <w:top w:val="nil"/>
              <w:left w:val="nil"/>
              <w:bottom w:val="single" w:sz="4" w:space="0" w:color="auto"/>
              <w:right w:val="single" w:sz="4" w:space="0" w:color="auto"/>
            </w:tcBorders>
            <w:shd w:val="clear" w:color="auto" w:fill="auto"/>
            <w:noWrap/>
            <w:vAlign w:val="bottom"/>
            <w:hideMark/>
          </w:tcPr>
          <w:p w14:paraId="43C0C90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6.80</w:t>
            </w:r>
          </w:p>
        </w:tc>
        <w:tc>
          <w:tcPr>
            <w:tcW w:w="508" w:type="dxa"/>
            <w:tcBorders>
              <w:top w:val="nil"/>
              <w:left w:val="nil"/>
              <w:bottom w:val="single" w:sz="4" w:space="0" w:color="auto"/>
              <w:right w:val="single" w:sz="4" w:space="0" w:color="auto"/>
            </w:tcBorders>
            <w:shd w:val="clear" w:color="auto" w:fill="auto"/>
            <w:noWrap/>
            <w:vAlign w:val="bottom"/>
            <w:hideMark/>
          </w:tcPr>
          <w:p w14:paraId="55EBF2F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57D5ECFD"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44F1834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c>
          <w:tcPr>
            <w:tcW w:w="637" w:type="dxa"/>
            <w:tcBorders>
              <w:top w:val="nil"/>
              <w:left w:val="nil"/>
              <w:bottom w:val="single" w:sz="4" w:space="0" w:color="auto"/>
              <w:right w:val="single" w:sz="4" w:space="0" w:color="auto"/>
            </w:tcBorders>
            <w:shd w:val="clear" w:color="auto" w:fill="auto"/>
            <w:noWrap/>
            <w:vAlign w:val="bottom"/>
            <w:hideMark/>
          </w:tcPr>
          <w:p w14:paraId="11F00B7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3.90</w:t>
            </w:r>
          </w:p>
        </w:tc>
        <w:tc>
          <w:tcPr>
            <w:tcW w:w="508" w:type="dxa"/>
            <w:tcBorders>
              <w:top w:val="nil"/>
              <w:left w:val="nil"/>
              <w:bottom w:val="single" w:sz="4" w:space="0" w:color="auto"/>
              <w:right w:val="single" w:sz="4" w:space="0" w:color="auto"/>
            </w:tcBorders>
            <w:shd w:val="clear" w:color="auto" w:fill="auto"/>
            <w:noWrap/>
            <w:vAlign w:val="bottom"/>
            <w:hideMark/>
          </w:tcPr>
          <w:p w14:paraId="40F573E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36B732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C2DB19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r>
      <w:tr w:rsidR="00D9734F" w:rsidRPr="00D9734F" w14:paraId="3D20AA9B"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640754F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0853919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09057CD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118</w:t>
            </w:r>
          </w:p>
        </w:tc>
        <w:tc>
          <w:tcPr>
            <w:tcW w:w="551" w:type="dxa"/>
            <w:tcBorders>
              <w:top w:val="nil"/>
              <w:left w:val="nil"/>
              <w:bottom w:val="single" w:sz="4" w:space="0" w:color="auto"/>
              <w:right w:val="single" w:sz="4" w:space="0" w:color="auto"/>
            </w:tcBorders>
            <w:shd w:val="clear" w:color="auto" w:fill="auto"/>
            <w:noWrap/>
            <w:vAlign w:val="bottom"/>
            <w:hideMark/>
          </w:tcPr>
          <w:p w14:paraId="3292166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2973056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151</w:t>
            </w:r>
          </w:p>
        </w:tc>
        <w:tc>
          <w:tcPr>
            <w:tcW w:w="662" w:type="dxa"/>
            <w:tcBorders>
              <w:top w:val="nil"/>
              <w:left w:val="nil"/>
              <w:bottom w:val="single" w:sz="4" w:space="0" w:color="auto"/>
              <w:right w:val="single" w:sz="4" w:space="0" w:color="auto"/>
            </w:tcBorders>
            <w:shd w:val="clear" w:color="auto" w:fill="auto"/>
            <w:noWrap/>
            <w:vAlign w:val="bottom"/>
            <w:hideMark/>
          </w:tcPr>
          <w:p w14:paraId="3CA3F86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19.80</w:t>
            </w:r>
          </w:p>
        </w:tc>
        <w:tc>
          <w:tcPr>
            <w:tcW w:w="614" w:type="dxa"/>
            <w:tcBorders>
              <w:top w:val="nil"/>
              <w:left w:val="nil"/>
              <w:bottom w:val="single" w:sz="4" w:space="0" w:color="auto"/>
              <w:right w:val="single" w:sz="4" w:space="0" w:color="auto"/>
            </w:tcBorders>
            <w:shd w:val="clear" w:color="auto" w:fill="auto"/>
            <w:noWrap/>
            <w:vAlign w:val="bottom"/>
            <w:hideMark/>
          </w:tcPr>
          <w:p w14:paraId="797E083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730D528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6123383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92.22</w:t>
            </w:r>
          </w:p>
        </w:tc>
        <w:tc>
          <w:tcPr>
            <w:tcW w:w="662" w:type="dxa"/>
            <w:tcBorders>
              <w:top w:val="nil"/>
              <w:left w:val="nil"/>
              <w:bottom w:val="single" w:sz="4" w:space="0" w:color="auto"/>
              <w:right w:val="single" w:sz="4" w:space="0" w:color="auto"/>
            </w:tcBorders>
            <w:shd w:val="clear" w:color="auto" w:fill="auto"/>
            <w:noWrap/>
            <w:vAlign w:val="bottom"/>
            <w:hideMark/>
          </w:tcPr>
          <w:p w14:paraId="1F31757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72.42</w:t>
            </w:r>
          </w:p>
        </w:tc>
        <w:tc>
          <w:tcPr>
            <w:tcW w:w="730" w:type="dxa"/>
            <w:tcBorders>
              <w:top w:val="nil"/>
              <w:left w:val="nil"/>
              <w:bottom w:val="single" w:sz="4" w:space="0" w:color="auto"/>
              <w:right w:val="single" w:sz="4" w:space="0" w:color="auto"/>
            </w:tcBorders>
            <w:shd w:val="clear" w:color="auto" w:fill="auto"/>
            <w:noWrap/>
            <w:vAlign w:val="bottom"/>
            <w:hideMark/>
          </w:tcPr>
          <w:p w14:paraId="5594CCF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c>
          <w:tcPr>
            <w:tcW w:w="508" w:type="dxa"/>
            <w:tcBorders>
              <w:top w:val="nil"/>
              <w:left w:val="nil"/>
              <w:bottom w:val="single" w:sz="4" w:space="0" w:color="auto"/>
              <w:right w:val="single" w:sz="4" w:space="0" w:color="auto"/>
            </w:tcBorders>
            <w:shd w:val="clear" w:color="auto" w:fill="auto"/>
            <w:noWrap/>
            <w:vAlign w:val="bottom"/>
            <w:hideMark/>
          </w:tcPr>
          <w:p w14:paraId="48877EC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1116DBAE"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34F657B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-3.20</w:t>
            </w:r>
          </w:p>
        </w:tc>
        <w:tc>
          <w:tcPr>
            <w:tcW w:w="637" w:type="dxa"/>
            <w:tcBorders>
              <w:top w:val="nil"/>
              <w:left w:val="nil"/>
              <w:bottom w:val="single" w:sz="4" w:space="0" w:color="auto"/>
              <w:right w:val="single" w:sz="4" w:space="0" w:color="auto"/>
            </w:tcBorders>
            <w:shd w:val="clear" w:color="auto" w:fill="auto"/>
            <w:noWrap/>
            <w:vAlign w:val="bottom"/>
            <w:hideMark/>
          </w:tcPr>
          <w:p w14:paraId="483DEF1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-3.49</w:t>
            </w:r>
          </w:p>
        </w:tc>
        <w:tc>
          <w:tcPr>
            <w:tcW w:w="508" w:type="dxa"/>
            <w:tcBorders>
              <w:top w:val="nil"/>
              <w:left w:val="nil"/>
              <w:bottom w:val="single" w:sz="4" w:space="0" w:color="auto"/>
              <w:right w:val="single" w:sz="4" w:space="0" w:color="auto"/>
            </w:tcBorders>
            <w:shd w:val="clear" w:color="auto" w:fill="auto"/>
            <w:noWrap/>
            <w:vAlign w:val="bottom"/>
            <w:hideMark/>
          </w:tcPr>
          <w:p w14:paraId="0B0ADD8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3AE0CA5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5CBF976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1.70</w:t>
            </w:r>
          </w:p>
        </w:tc>
      </w:tr>
      <w:tr w:rsidR="00D9734F" w:rsidRPr="00D9734F" w14:paraId="77DA9A1E"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293DC1C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413F64A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38053C7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118</w:t>
            </w:r>
          </w:p>
        </w:tc>
        <w:tc>
          <w:tcPr>
            <w:tcW w:w="551" w:type="dxa"/>
            <w:tcBorders>
              <w:top w:val="nil"/>
              <w:left w:val="nil"/>
              <w:bottom w:val="single" w:sz="4" w:space="0" w:color="auto"/>
              <w:right w:val="single" w:sz="4" w:space="0" w:color="auto"/>
            </w:tcBorders>
            <w:shd w:val="clear" w:color="auto" w:fill="auto"/>
            <w:noWrap/>
            <w:vAlign w:val="bottom"/>
            <w:hideMark/>
          </w:tcPr>
          <w:p w14:paraId="3BECE33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054</w:t>
            </w:r>
          </w:p>
        </w:tc>
        <w:tc>
          <w:tcPr>
            <w:tcW w:w="551" w:type="dxa"/>
            <w:tcBorders>
              <w:top w:val="nil"/>
              <w:left w:val="nil"/>
              <w:bottom w:val="single" w:sz="4" w:space="0" w:color="auto"/>
              <w:right w:val="single" w:sz="4" w:space="0" w:color="auto"/>
            </w:tcBorders>
            <w:shd w:val="clear" w:color="auto" w:fill="auto"/>
            <w:noWrap/>
            <w:vAlign w:val="bottom"/>
            <w:hideMark/>
          </w:tcPr>
          <w:p w14:paraId="09D4995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098</w:t>
            </w:r>
          </w:p>
        </w:tc>
        <w:tc>
          <w:tcPr>
            <w:tcW w:w="662" w:type="dxa"/>
            <w:tcBorders>
              <w:top w:val="nil"/>
              <w:left w:val="nil"/>
              <w:bottom w:val="single" w:sz="4" w:space="0" w:color="auto"/>
              <w:right w:val="single" w:sz="4" w:space="0" w:color="auto"/>
            </w:tcBorders>
            <w:shd w:val="clear" w:color="auto" w:fill="auto"/>
            <w:noWrap/>
            <w:vAlign w:val="bottom"/>
            <w:hideMark/>
          </w:tcPr>
          <w:p w14:paraId="3C0C07A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348DA7F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14" w:type="dxa"/>
            <w:tcBorders>
              <w:top w:val="nil"/>
              <w:left w:val="nil"/>
              <w:bottom w:val="single" w:sz="4" w:space="0" w:color="auto"/>
              <w:right w:val="single" w:sz="4" w:space="0" w:color="auto"/>
            </w:tcBorders>
            <w:shd w:val="clear" w:color="auto" w:fill="auto"/>
            <w:noWrap/>
            <w:vAlign w:val="bottom"/>
            <w:hideMark/>
          </w:tcPr>
          <w:p w14:paraId="3970BD7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19.44</w:t>
            </w:r>
          </w:p>
        </w:tc>
        <w:tc>
          <w:tcPr>
            <w:tcW w:w="662" w:type="dxa"/>
            <w:tcBorders>
              <w:top w:val="nil"/>
              <w:left w:val="nil"/>
              <w:bottom w:val="single" w:sz="4" w:space="0" w:color="auto"/>
              <w:right w:val="single" w:sz="4" w:space="0" w:color="auto"/>
            </w:tcBorders>
            <w:shd w:val="clear" w:color="auto" w:fill="auto"/>
            <w:noWrap/>
            <w:vAlign w:val="bottom"/>
            <w:hideMark/>
          </w:tcPr>
          <w:p w14:paraId="3520595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92.22</w:t>
            </w:r>
          </w:p>
        </w:tc>
        <w:tc>
          <w:tcPr>
            <w:tcW w:w="662" w:type="dxa"/>
            <w:tcBorders>
              <w:top w:val="nil"/>
              <w:left w:val="nil"/>
              <w:bottom w:val="single" w:sz="4" w:space="0" w:color="auto"/>
              <w:right w:val="single" w:sz="4" w:space="0" w:color="auto"/>
            </w:tcBorders>
            <w:shd w:val="clear" w:color="auto" w:fill="auto"/>
            <w:noWrap/>
            <w:vAlign w:val="bottom"/>
            <w:hideMark/>
          </w:tcPr>
          <w:p w14:paraId="350F33E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53.34</w:t>
            </w:r>
          </w:p>
        </w:tc>
        <w:tc>
          <w:tcPr>
            <w:tcW w:w="730" w:type="dxa"/>
            <w:tcBorders>
              <w:top w:val="nil"/>
              <w:left w:val="nil"/>
              <w:bottom w:val="single" w:sz="4" w:space="0" w:color="auto"/>
              <w:right w:val="single" w:sz="4" w:space="0" w:color="auto"/>
            </w:tcBorders>
            <w:shd w:val="clear" w:color="auto" w:fill="auto"/>
            <w:noWrap/>
            <w:vAlign w:val="bottom"/>
            <w:hideMark/>
          </w:tcPr>
          <w:p w14:paraId="0DEED28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6.40</w:t>
            </w:r>
          </w:p>
        </w:tc>
        <w:tc>
          <w:tcPr>
            <w:tcW w:w="508" w:type="dxa"/>
            <w:tcBorders>
              <w:top w:val="nil"/>
              <w:left w:val="nil"/>
              <w:bottom w:val="single" w:sz="4" w:space="0" w:color="auto"/>
              <w:right w:val="single" w:sz="4" w:space="0" w:color="auto"/>
            </w:tcBorders>
            <w:shd w:val="clear" w:color="auto" w:fill="auto"/>
            <w:noWrap/>
            <w:vAlign w:val="bottom"/>
            <w:hideMark/>
          </w:tcPr>
          <w:p w14:paraId="1E1014C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69FB1BC5"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16534D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auto"/>
            <w:noWrap/>
            <w:vAlign w:val="bottom"/>
            <w:hideMark/>
          </w:tcPr>
          <w:p w14:paraId="34C8572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3.20</w:t>
            </w:r>
          </w:p>
        </w:tc>
        <w:tc>
          <w:tcPr>
            <w:tcW w:w="508" w:type="dxa"/>
            <w:tcBorders>
              <w:top w:val="nil"/>
              <w:left w:val="nil"/>
              <w:bottom w:val="single" w:sz="4" w:space="0" w:color="auto"/>
              <w:right w:val="single" w:sz="4" w:space="0" w:color="auto"/>
            </w:tcBorders>
            <w:shd w:val="clear" w:color="auto" w:fill="auto"/>
            <w:noWrap/>
            <w:vAlign w:val="bottom"/>
            <w:hideMark/>
          </w:tcPr>
          <w:p w14:paraId="04C3551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54A37A5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1E993D8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r>
      <w:tr w:rsidR="00D9734F" w:rsidRPr="00D9734F" w14:paraId="01F38BC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857599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6A142CC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23078A7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7358CB5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307D414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62" w:type="dxa"/>
            <w:tcBorders>
              <w:top w:val="nil"/>
              <w:left w:val="nil"/>
              <w:bottom w:val="single" w:sz="4" w:space="0" w:color="auto"/>
              <w:right w:val="single" w:sz="4" w:space="0" w:color="auto"/>
            </w:tcBorders>
            <w:shd w:val="clear" w:color="auto" w:fill="auto"/>
            <w:noWrap/>
            <w:vAlign w:val="bottom"/>
            <w:hideMark/>
          </w:tcPr>
          <w:p w14:paraId="503D88F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39.24</w:t>
            </w:r>
          </w:p>
        </w:tc>
        <w:tc>
          <w:tcPr>
            <w:tcW w:w="614" w:type="dxa"/>
            <w:tcBorders>
              <w:top w:val="nil"/>
              <w:left w:val="nil"/>
              <w:bottom w:val="single" w:sz="4" w:space="0" w:color="auto"/>
              <w:right w:val="single" w:sz="4" w:space="0" w:color="auto"/>
            </w:tcBorders>
            <w:shd w:val="clear" w:color="auto" w:fill="auto"/>
            <w:noWrap/>
            <w:vAlign w:val="bottom"/>
            <w:hideMark/>
          </w:tcPr>
          <w:p w14:paraId="63BC85E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526AF49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6C37469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127.14</w:t>
            </w:r>
          </w:p>
        </w:tc>
        <w:tc>
          <w:tcPr>
            <w:tcW w:w="662" w:type="dxa"/>
            <w:tcBorders>
              <w:top w:val="nil"/>
              <w:left w:val="nil"/>
              <w:bottom w:val="single" w:sz="4" w:space="0" w:color="auto"/>
              <w:right w:val="single" w:sz="4" w:space="0" w:color="auto"/>
            </w:tcBorders>
            <w:shd w:val="clear" w:color="auto" w:fill="auto"/>
            <w:noWrap/>
            <w:vAlign w:val="bottom"/>
            <w:hideMark/>
          </w:tcPr>
          <w:p w14:paraId="1F9BC5A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87.90</w:t>
            </w:r>
          </w:p>
        </w:tc>
        <w:tc>
          <w:tcPr>
            <w:tcW w:w="730" w:type="dxa"/>
            <w:tcBorders>
              <w:top w:val="nil"/>
              <w:left w:val="nil"/>
              <w:bottom w:val="single" w:sz="4" w:space="0" w:color="auto"/>
              <w:right w:val="single" w:sz="4" w:space="0" w:color="auto"/>
            </w:tcBorders>
            <w:shd w:val="clear" w:color="auto" w:fill="auto"/>
            <w:noWrap/>
            <w:vAlign w:val="bottom"/>
            <w:hideMark/>
          </w:tcPr>
          <w:p w14:paraId="4020F5A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4.00</w:t>
            </w:r>
          </w:p>
        </w:tc>
        <w:tc>
          <w:tcPr>
            <w:tcW w:w="508" w:type="dxa"/>
            <w:tcBorders>
              <w:top w:val="nil"/>
              <w:left w:val="nil"/>
              <w:bottom w:val="single" w:sz="4" w:space="0" w:color="auto"/>
              <w:right w:val="single" w:sz="4" w:space="0" w:color="auto"/>
            </w:tcBorders>
            <w:shd w:val="clear" w:color="auto" w:fill="auto"/>
            <w:noWrap/>
            <w:vAlign w:val="bottom"/>
            <w:hideMark/>
          </w:tcPr>
          <w:p w14:paraId="4B7DA21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DBF7D88"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63FA0F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c>
          <w:tcPr>
            <w:tcW w:w="637" w:type="dxa"/>
            <w:tcBorders>
              <w:top w:val="nil"/>
              <w:left w:val="nil"/>
              <w:bottom w:val="single" w:sz="4" w:space="0" w:color="auto"/>
              <w:right w:val="single" w:sz="4" w:space="0" w:color="auto"/>
            </w:tcBorders>
            <w:shd w:val="clear" w:color="auto" w:fill="auto"/>
            <w:noWrap/>
            <w:vAlign w:val="bottom"/>
            <w:hideMark/>
          </w:tcPr>
          <w:p w14:paraId="2BF5D22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1.50</w:t>
            </w:r>
          </w:p>
        </w:tc>
        <w:tc>
          <w:tcPr>
            <w:tcW w:w="508" w:type="dxa"/>
            <w:tcBorders>
              <w:top w:val="nil"/>
              <w:left w:val="nil"/>
              <w:bottom w:val="single" w:sz="4" w:space="0" w:color="auto"/>
              <w:right w:val="single" w:sz="4" w:space="0" w:color="auto"/>
            </w:tcBorders>
            <w:shd w:val="clear" w:color="auto" w:fill="auto"/>
            <w:noWrap/>
            <w:vAlign w:val="bottom"/>
            <w:hideMark/>
          </w:tcPr>
          <w:p w14:paraId="108BDFF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611C9AC4"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16A3157"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1.40</w:t>
            </w:r>
          </w:p>
        </w:tc>
      </w:tr>
      <w:tr w:rsidR="00D9734F" w:rsidRPr="00D9734F" w14:paraId="6A63913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7747365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01FBFBD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3AF9A1C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15BF2E8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6267B69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109</w:t>
            </w:r>
          </w:p>
        </w:tc>
        <w:tc>
          <w:tcPr>
            <w:tcW w:w="662" w:type="dxa"/>
            <w:tcBorders>
              <w:top w:val="nil"/>
              <w:left w:val="nil"/>
              <w:bottom w:val="single" w:sz="4" w:space="0" w:color="auto"/>
              <w:right w:val="single" w:sz="4" w:space="0" w:color="auto"/>
            </w:tcBorders>
            <w:shd w:val="clear" w:color="auto" w:fill="auto"/>
            <w:noWrap/>
            <w:vAlign w:val="bottom"/>
            <w:hideMark/>
          </w:tcPr>
          <w:p w14:paraId="3FD5CE9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auto"/>
            <w:noWrap/>
            <w:vAlign w:val="bottom"/>
            <w:hideMark/>
          </w:tcPr>
          <w:p w14:paraId="08639F7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70E8A66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62" w:type="dxa"/>
            <w:tcBorders>
              <w:top w:val="nil"/>
              <w:left w:val="nil"/>
              <w:bottom w:val="single" w:sz="4" w:space="0" w:color="auto"/>
              <w:right w:val="single" w:sz="4" w:space="0" w:color="auto"/>
            </w:tcBorders>
            <w:shd w:val="clear" w:color="auto" w:fill="auto"/>
            <w:noWrap/>
            <w:vAlign w:val="bottom"/>
            <w:hideMark/>
          </w:tcPr>
          <w:p w14:paraId="28450DB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7C2C242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80.34</w:t>
            </w:r>
          </w:p>
        </w:tc>
        <w:tc>
          <w:tcPr>
            <w:tcW w:w="730" w:type="dxa"/>
            <w:tcBorders>
              <w:top w:val="nil"/>
              <w:left w:val="nil"/>
              <w:bottom w:val="single" w:sz="4" w:space="0" w:color="auto"/>
              <w:right w:val="single" w:sz="4" w:space="0" w:color="auto"/>
            </w:tcBorders>
            <w:shd w:val="clear" w:color="auto" w:fill="auto"/>
            <w:noWrap/>
            <w:vAlign w:val="bottom"/>
            <w:hideMark/>
          </w:tcPr>
          <w:p w14:paraId="5761109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5.20</w:t>
            </w:r>
          </w:p>
        </w:tc>
        <w:tc>
          <w:tcPr>
            <w:tcW w:w="508" w:type="dxa"/>
            <w:tcBorders>
              <w:top w:val="nil"/>
              <w:left w:val="nil"/>
              <w:bottom w:val="single" w:sz="4" w:space="0" w:color="auto"/>
              <w:right w:val="single" w:sz="4" w:space="0" w:color="auto"/>
            </w:tcBorders>
            <w:shd w:val="clear" w:color="auto" w:fill="auto"/>
            <w:noWrap/>
            <w:vAlign w:val="bottom"/>
            <w:hideMark/>
          </w:tcPr>
          <w:p w14:paraId="41C72BB4"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10E47BF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874C24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37" w:type="dxa"/>
            <w:tcBorders>
              <w:top w:val="nil"/>
              <w:left w:val="nil"/>
              <w:bottom w:val="single" w:sz="4" w:space="0" w:color="auto"/>
              <w:right w:val="single" w:sz="4" w:space="0" w:color="auto"/>
            </w:tcBorders>
            <w:shd w:val="clear" w:color="auto" w:fill="auto"/>
            <w:noWrap/>
            <w:vAlign w:val="bottom"/>
            <w:hideMark/>
          </w:tcPr>
          <w:p w14:paraId="3B43491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3.90</w:t>
            </w:r>
          </w:p>
        </w:tc>
        <w:tc>
          <w:tcPr>
            <w:tcW w:w="508" w:type="dxa"/>
            <w:tcBorders>
              <w:top w:val="nil"/>
              <w:left w:val="nil"/>
              <w:bottom w:val="single" w:sz="4" w:space="0" w:color="auto"/>
              <w:right w:val="single" w:sz="4" w:space="0" w:color="auto"/>
            </w:tcBorders>
            <w:shd w:val="clear" w:color="auto" w:fill="auto"/>
            <w:noWrap/>
            <w:vAlign w:val="bottom"/>
            <w:hideMark/>
          </w:tcPr>
          <w:p w14:paraId="1F58ABD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7C50377"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4C22B41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1.40</w:t>
            </w:r>
          </w:p>
        </w:tc>
      </w:tr>
      <w:tr w:rsidR="00D9734F" w:rsidRPr="00D9734F" w14:paraId="2CF71501"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08C8154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7EE3F94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0ADF58D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355FD23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380FBAC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144</w:t>
            </w:r>
          </w:p>
        </w:tc>
        <w:tc>
          <w:tcPr>
            <w:tcW w:w="662" w:type="dxa"/>
            <w:tcBorders>
              <w:top w:val="nil"/>
              <w:left w:val="nil"/>
              <w:bottom w:val="single" w:sz="4" w:space="0" w:color="auto"/>
              <w:right w:val="single" w:sz="4" w:space="0" w:color="auto"/>
            </w:tcBorders>
            <w:shd w:val="clear" w:color="auto" w:fill="auto"/>
            <w:noWrap/>
            <w:vAlign w:val="bottom"/>
            <w:hideMark/>
          </w:tcPr>
          <w:p w14:paraId="4E7E473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39.24</w:t>
            </w:r>
          </w:p>
        </w:tc>
        <w:tc>
          <w:tcPr>
            <w:tcW w:w="614" w:type="dxa"/>
            <w:tcBorders>
              <w:top w:val="nil"/>
              <w:left w:val="nil"/>
              <w:bottom w:val="single" w:sz="4" w:space="0" w:color="auto"/>
              <w:right w:val="single" w:sz="4" w:space="0" w:color="auto"/>
            </w:tcBorders>
            <w:shd w:val="clear" w:color="auto" w:fill="auto"/>
            <w:noWrap/>
            <w:vAlign w:val="bottom"/>
            <w:hideMark/>
          </w:tcPr>
          <w:p w14:paraId="5D7F667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7B8AE0B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19DC6FA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93.30</w:t>
            </w:r>
          </w:p>
        </w:tc>
        <w:tc>
          <w:tcPr>
            <w:tcW w:w="662" w:type="dxa"/>
            <w:tcBorders>
              <w:top w:val="nil"/>
              <w:left w:val="nil"/>
              <w:bottom w:val="single" w:sz="4" w:space="0" w:color="auto"/>
              <w:right w:val="single" w:sz="4" w:space="0" w:color="auto"/>
            </w:tcBorders>
            <w:shd w:val="clear" w:color="auto" w:fill="auto"/>
            <w:noWrap/>
            <w:vAlign w:val="bottom"/>
            <w:hideMark/>
          </w:tcPr>
          <w:p w14:paraId="38B42E1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54.06</w:t>
            </w:r>
          </w:p>
        </w:tc>
        <w:tc>
          <w:tcPr>
            <w:tcW w:w="730" w:type="dxa"/>
            <w:tcBorders>
              <w:top w:val="nil"/>
              <w:left w:val="nil"/>
              <w:bottom w:val="single" w:sz="4" w:space="0" w:color="auto"/>
              <w:right w:val="single" w:sz="4" w:space="0" w:color="auto"/>
            </w:tcBorders>
            <w:shd w:val="clear" w:color="auto" w:fill="auto"/>
            <w:noWrap/>
            <w:vAlign w:val="bottom"/>
            <w:hideMark/>
          </w:tcPr>
          <w:p w14:paraId="59882FD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-4.13</w:t>
            </w:r>
          </w:p>
        </w:tc>
        <w:tc>
          <w:tcPr>
            <w:tcW w:w="508" w:type="dxa"/>
            <w:tcBorders>
              <w:top w:val="nil"/>
              <w:left w:val="nil"/>
              <w:bottom w:val="single" w:sz="4" w:space="0" w:color="auto"/>
              <w:right w:val="single" w:sz="4" w:space="0" w:color="auto"/>
            </w:tcBorders>
            <w:shd w:val="clear" w:color="auto" w:fill="auto"/>
            <w:noWrap/>
            <w:vAlign w:val="bottom"/>
            <w:hideMark/>
          </w:tcPr>
          <w:p w14:paraId="589F3E9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7031F72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47E2B4F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-1.00</w:t>
            </w:r>
          </w:p>
        </w:tc>
        <w:tc>
          <w:tcPr>
            <w:tcW w:w="637" w:type="dxa"/>
            <w:tcBorders>
              <w:top w:val="nil"/>
              <w:left w:val="nil"/>
              <w:bottom w:val="single" w:sz="4" w:space="0" w:color="auto"/>
              <w:right w:val="single" w:sz="4" w:space="0" w:color="auto"/>
            </w:tcBorders>
            <w:shd w:val="clear" w:color="auto" w:fill="auto"/>
            <w:noWrap/>
            <w:vAlign w:val="bottom"/>
            <w:hideMark/>
          </w:tcPr>
          <w:p w14:paraId="19D899D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-7.46</w:t>
            </w:r>
          </w:p>
        </w:tc>
        <w:tc>
          <w:tcPr>
            <w:tcW w:w="508" w:type="dxa"/>
            <w:tcBorders>
              <w:top w:val="nil"/>
              <w:left w:val="nil"/>
              <w:bottom w:val="single" w:sz="4" w:space="0" w:color="auto"/>
              <w:right w:val="single" w:sz="4" w:space="0" w:color="auto"/>
            </w:tcBorders>
            <w:shd w:val="clear" w:color="auto" w:fill="auto"/>
            <w:noWrap/>
            <w:vAlign w:val="bottom"/>
            <w:hideMark/>
          </w:tcPr>
          <w:p w14:paraId="2592E48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0F56394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79E04D0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r>
      <w:tr w:rsidR="00D9734F" w:rsidRPr="00D9734F" w14:paraId="56965D8A"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DED81B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3B96CFE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23B1C8A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766A6C7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108</w:t>
            </w:r>
          </w:p>
        </w:tc>
        <w:tc>
          <w:tcPr>
            <w:tcW w:w="551" w:type="dxa"/>
            <w:tcBorders>
              <w:top w:val="nil"/>
              <w:left w:val="nil"/>
              <w:bottom w:val="single" w:sz="4" w:space="0" w:color="auto"/>
              <w:right w:val="single" w:sz="4" w:space="0" w:color="auto"/>
            </w:tcBorders>
            <w:shd w:val="clear" w:color="auto" w:fill="auto"/>
            <w:noWrap/>
            <w:vAlign w:val="bottom"/>
            <w:hideMark/>
          </w:tcPr>
          <w:p w14:paraId="6BCF7F2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037</w:t>
            </w:r>
          </w:p>
        </w:tc>
        <w:tc>
          <w:tcPr>
            <w:tcW w:w="662" w:type="dxa"/>
            <w:tcBorders>
              <w:top w:val="nil"/>
              <w:left w:val="nil"/>
              <w:bottom w:val="single" w:sz="4" w:space="0" w:color="auto"/>
              <w:right w:val="single" w:sz="4" w:space="0" w:color="auto"/>
            </w:tcBorders>
            <w:shd w:val="clear" w:color="auto" w:fill="auto"/>
            <w:noWrap/>
            <w:vAlign w:val="bottom"/>
            <w:hideMark/>
          </w:tcPr>
          <w:p w14:paraId="124E9D8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auto"/>
            <w:noWrap/>
            <w:vAlign w:val="bottom"/>
            <w:hideMark/>
          </w:tcPr>
          <w:p w14:paraId="6CFDA56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14" w:type="dxa"/>
            <w:tcBorders>
              <w:top w:val="nil"/>
              <w:left w:val="nil"/>
              <w:bottom w:val="single" w:sz="4" w:space="0" w:color="auto"/>
              <w:right w:val="single" w:sz="4" w:space="0" w:color="auto"/>
            </w:tcBorders>
            <w:shd w:val="clear" w:color="auto" w:fill="auto"/>
            <w:noWrap/>
            <w:vAlign w:val="bottom"/>
            <w:hideMark/>
          </w:tcPr>
          <w:p w14:paraId="59BF08B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38.88</w:t>
            </w:r>
          </w:p>
        </w:tc>
        <w:tc>
          <w:tcPr>
            <w:tcW w:w="662" w:type="dxa"/>
            <w:tcBorders>
              <w:top w:val="nil"/>
              <w:left w:val="nil"/>
              <w:bottom w:val="single" w:sz="4" w:space="0" w:color="auto"/>
              <w:right w:val="single" w:sz="4" w:space="0" w:color="auto"/>
            </w:tcBorders>
            <w:shd w:val="clear" w:color="auto" w:fill="auto"/>
            <w:noWrap/>
            <w:vAlign w:val="bottom"/>
            <w:hideMark/>
          </w:tcPr>
          <w:p w14:paraId="10BEBD4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93.30</w:t>
            </w:r>
          </w:p>
        </w:tc>
        <w:tc>
          <w:tcPr>
            <w:tcW w:w="662" w:type="dxa"/>
            <w:tcBorders>
              <w:top w:val="nil"/>
              <w:left w:val="nil"/>
              <w:bottom w:val="single" w:sz="4" w:space="0" w:color="auto"/>
              <w:right w:val="single" w:sz="4" w:space="0" w:color="auto"/>
            </w:tcBorders>
            <w:shd w:val="clear" w:color="auto" w:fill="auto"/>
            <w:noWrap/>
            <w:vAlign w:val="bottom"/>
            <w:hideMark/>
          </w:tcPr>
          <w:p w14:paraId="00705AB6"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15.54</w:t>
            </w:r>
          </w:p>
        </w:tc>
        <w:tc>
          <w:tcPr>
            <w:tcW w:w="730" w:type="dxa"/>
            <w:tcBorders>
              <w:top w:val="nil"/>
              <w:left w:val="nil"/>
              <w:bottom w:val="single" w:sz="4" w:space="0" w:color="auto"/>
              <w:right w:val="single" w:sz="4" w:space="0" w:color="auto"/>
            </w:tcBorders>
            <w:shd w:val="clear" w:color="auto" w:fill="auto"/>
            <w:noWrap/>
            <w:vAlign w:val="bottom"/>
            <w:hideMark/>
          </w:tcPr>
          <w:p w14:paraId="586FF61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3.50</w:t>
            </w:r>
          </w:p>
        </w:tc>
        <w:tc>
          <w:tcPr>
            <w:tcW w:w="508" w:type="dxa"/>
            <w:tcBorders>
              <w:top w:val="nil"/>
              <w:left w:val="nil"/>
              <w:bottom w:val="single" w:sz="4" w:space="0" w:color="auto"/>
              <w:right w:val="single" w:sz="4" w:space="0" w:color="auto"/>
            </w:tcBorders>
            <w:shd w:val="clear" w:color="auto" w:fill="auto"/>
            <w:noWrap/>
            <w:vAlign w:val="bottom"/>
            <w:hideMark/>
          </w:tcPr>
          <w:p w14:paraId="5A40553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7112647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9A6081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auto"/>
            <w:noWrap/>
            <w:vAlign w:val="bottom"/>
            <w:hideMark/>
          </w:tcPr>
          <w:p w14:paraId="06623AF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2.60</w:t>
            </w:r>
          </w:p>
        </w:tc>
        <w:tc>
          <w:tcPr>
            <w:tcW w:w="508" w:type="dxa"/>
            <w:tcBorders>
              <w:top w:val="nil"/>
              <w:left w:val="nil"/>
              <w:bottom w:val="single" w:sz="4" w:space="0" w:color="auto"/>
              <w:right w:val="single" w:sz="4" w:space="0" w:color="auto"/>
            </w:tcBorders>
            <w:shd w:val="clear" w:color="auto" w:fill="auto"/>
            <w:noWrap/>
            <w:vAlign w:val="bottom"/>
            <w:hideMark/>
          </w:tcPr>
          <w:p w14:paraId="017C474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17C7682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57F46A1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r>
      <w:tr w:rsidR="00D9734F" w:rsidRPr="00D9734F" w14:paraId="754327BC"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618F583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5339059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auto"/>
            <w:noWrap/>
            <w:vAlign w:val="bottom"/>
            <w:hideMark/>
          </w:tcPr>
          <w:p w14:paraId="4D9814C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5E61BC2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667B33C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662" w:type="dxa"/>
            <w:tcBorders>
              <w:top w:val="nil"/>
              <w:left w:val="nil"/>
              <w:bottom w:val="single" w:sz="4" w:space="0" w:color="auto"/>
              <w:right w:val="single" w:sz="4" w:space="0" w:color="auto"/>
            </w:tcBorders>
            <w:shd w:val="clear" w:color="auto" w:fill="auto"/>
            <w:noWrap/>
            <w:vAlign w:val="bottom"/>
            <w:hideMark/>
          </w:tcPr>
          <w:p w14:paraId="1F7E217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78.12</w:t>
            </w:r>
          </w:p>
        </w:tc>
        <w:tc>
          <w:tcPr>
            <w:tcW w:w="614" w:type="dxa"/>
            <w:tcBorders>
              <w:top w:val="nil"/>
              <w:left w:val="nil"/>
              <w:bottom w:val="single" w:sz="4" w:space="0" w:color="auto"/>
              <w:right w:val="single" w:sz="4" w:space="0" w:color="auto"/>
            </w:tcBorders>
            <w:shd w:val="clear" w:color="auto" w:fill="auto"/>
            <w:noWrap/>
            <w:vAlign w:val="bottom"/>
            <w:hideMark/>
          </w:tcPr>
          <w:p w14:paraId="44D60F8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auto"/>
            <w:noWrap/>
            <w:vAlign w:val="bottom"/>
            <w:hideMark/>
          </w:tcPr>
          <w:p w14:paraId="631F2E5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3E42DB69"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80.70</w:t>
            </w:r>
          </w:p>
        </w:tc>
        <w:tc>
          <w:tcPr>
            <w:tcW w:w="662" w:type="dxa"/>
            <w:tcBorders>
              <w:top w:val="nil"/>
              <w:left w:val="nil"/>
              <w:bottom w:val="single" w:sz="4" w:space="0" w:color="auto"/>
              <w:right w:val="single" w:sz="4" w:space="0" w:color="auto"/>
            </w:tcBorders>
            <w:shd w:val="clear" w:color="auto" w:fill="auto"/>
            <w:noWrap/>
            <w:vAlign w:val="bottom"/>
            <w:hideMark/>
          </w:tcPr>
          <w:p w14:paraId="25E8306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2.58</w:t>
            </w:r>
          </w:p>
        </w:tc>
        <w:tc>
          <w:tcPr>
            <w:tcW w:w="730" w:type="dxa"/>
            <w:tcBorders>
              <w:top w:val="nil"/>
              <w:left w:val="nil"/>
              <w:bottom w:val="single" w:sz="4" w:space="0" w:color="auto"/>
              <w:right w:val="single" w:sz="4" w:space="0" w:color="auto"/>
            </w:tcBorders>
            <w:shd w:val="clear" w:color="auto" w:fill="auto"/>
            <w:noWrap/>
            <w:vAlign w:val="bottom"/>
            <w:hideMark/>
          </w:tcPr>
          <w:p w14:paraId="7A3A821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3.80</w:t>
            </w:r>
          </w:p>
        </w:tc>
        <w:tc>
          <w:tcPr>
            <w:tcW w:w="508" w:type="dxa"/>
            <w:tcBorders>
              <w:top w:val="nil"/>
              <w:left w:val="nil"/>
              <w:bottom w:val="single" w:sz="4" w:space="0" w:color="auto"/>
              <w:right w:val="single" w:sz="4" w:space="0" w:color="auto"/>
            </w:tcBorders>
            <w:shd w:val="clear" w:color="auto" w:fill="auto"/>
            <w:noWrap/>
            <w:vAlign w:val="bottom"/>
            <w:hideMark/>
          </w:tcPr>
          <w:p w14:paraId="319E735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6BBC48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0C6EFC1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-0.50</w:t>
            </w:r>
          </w:p>
        </w:tc>
        <w:tc>
          <w:tcPr>
            <w:tcW w:w="637" w:type="dxa"/>
            <w:tcBorders>
              <w:top w:val="nil"/>
              <w:left w:val="nil"/>
              <w:bottom w:val="single" w:sz="4" w:space="0" w:color="auto"/>
              <w:right w:val="single" w:sz="4" w:space="0" w:color="auto"/>
            </w:tcBorders>
            <w:shd w:val="clear" w:color="auto" w:fill="auto"/>
            <w:noWrap/>
            <w:vAlign w:val="bottom"/>
            <w:hideMark/>
          </w:tcPr>
          <w:p w14:paraId="04B3A66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1.80</w:t>
            </w:r>
          </w:p>
        </w:tc>
        <w:tc>
          <w:tcPr>
            <w:tcW w:w="508" w:type="dxa"/>
            <w:tcBorders>
              <w:top w:val="nil"/>
              <w:left w:val="nil"/>
              <w:bottom w:val="single" w:sz="4" w:space="0" w:color="auto"/>
              <w:right w:val="single" w:sz="4" w:space="0" w:color="auto"/>
            </w:tcBorders>
            <w:shd w:val="clear" w:color="auto" w:fill="auto"/>
            <w:noWrap/>
            <w:vAlign w:val="bottom"/>
            <w:hideMark/>
          </w:tcPr>
          <w:p w14:paraId="7B03182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0C36BF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412834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-0.30</w:t>
            </w:r>
          </w:p>
        </w:tc>
      </w:tr>
      <w:tr w:rsidR="00D9734F" w:rsidRPr="00D9734F" w14:paraId="31BAB8D6"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2C585B8C"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54BCD443"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auto"/>
            <w:noWrap/>
            <w:vAlign w:val="bottom"/>
            <w:hideMark/>
          </w:tcPr>
          <w:p w14:paraId="6B27F65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772245F0"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551" w:type="dxa"/>
            <w:tcBorders>
              <w:top w:val="nil"/>
              <w:left w:val="nil"/>
              <w:bottom w:val="single" w:sz="4" w:space="0" w:color="auto"/>
              <w:right w:val="single" w:sz="4" w:space="0" w:color="auto"/>
            </w:tcBorders>
            <w:shd w:val="clear" w:color="auto" w:fill="auto"/>
            <w:noWrap/>
            <w:vAlign w:val="bottom"/>
            <w:hideMark/>
          </w:tcPr>
          <w:p w14:paraId="78E1FC6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662" w:type="dxa"/>
            <w:tcBorders>
              <w:top w:val="nil"/>
              <w:left w:val="nil"/>
              <w:bottom w:val="single" w:sz="4" w:space="0" w:color="auto"/>
              <w:right w:val="single" w:sz="4" w:space="0" w:color="auto"/>
            </w:tcBorders>
            <w:shd w:val="clear" w:color="auto" w:fill="auto"/>
            <w:noWrap/>
            <w:vAlign w:val="bottom"/>
            <w:hideMark/>
          </w:tcPr>
          <w:p w14:paraId="109CCAC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78.12</w:t>
            </w:r>
          </w:p>
        </w:tc>
        <w:tc>
          <w:tcPr>
            <w:tcW w:w="614" w:type="dxa"/>
            <w:tcBorders>
              <w:top w:val="nil"/>
              <w:left w:val="nil"/>
              <w:bottom w:val="single" w:sz="4" w:space="0" w:color="auto"/>
              <w:right w:val="single" w:sz="4" w:space="0" w:color="auto"/>
            </w:tcBorders>
            <w:shd w:val="clear" w:color="auto" w:fill="auto"/>
            <w:noWrap/>
            <w:vAlign w:val="bottom"/>
            <w:hideMark/>
          </w:tcPr>
          <w:p w14:paraId="6A1BA8D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auto"/>
            <w:noWrap/>
            <w:vAlign w:val="bottom"/>
            <w:hideMark/>
          </w:tcPr>
          <w:p w14:paraId="4228AED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0.36</w:t>
            </w:r>
          </w:p>
        </w:tc>
        <w:tc>
          <w:tcPr>
            <w:tcW w:w="662" w:type="dxa"/>
            <w:tcBorders>
              <w:top w:val="nil"/>
              <w:left w:val="nil"/>
              <w:bottom w:val="single" w:sz="4" w:space="0" w:color="auto"/>
              <w:right w:val="single" w:sz="4" w:space="0" w:color="auto"/>
            </w:tcBorders>
            <w:shd w:val="clear" w:color="auto" w:fill="auto"/>
            <w:noWrap/>
            <w:vAlign w:val="bottom"/>
            <w:hideMark/>
          </w:tcPr>
          <w:p w14:paraId="2DC9836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26C2802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79.98</w:t>
            </w:r>
          </w:p>
        </w:tc>
        <w:tc>
          <w:tcPr>
            <w:tcW w:w="730" w:type="dxa"/>
            <w:tcBorders>
              <w:top w:val="nil"/>
              <w:left w:val="nil"/>
              <w:bottom w:val="single" w:sz="4" w:space="0" w:color="auto"/>
              <w:right w:val="single" w:sz="4" w:space="0" w:color="auto"/>
            </w:tcBorders>
            <w:shd w:val="clear" w:color="auto" w:fill="auto"/>
            <w:noWrap/>
            <w:vAlign w:val="bottom"/>
            <w:hideMark/>
          </w:tcPr>
          <w:p w14:paraId="14C0A8FA"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3.70</w:t>
            </w:r>
          </w:p>
        </w:tc>
        <w:tc>
          <w:tcPr>
            <w:tcW w:w="508" w:type="dxa"/>
            <w:tcBorders>
              <w:top w:val="nil"/>
              <w:left w:val="nil"/>
              <w:bottom w:val="single" w:sz="4" w:space="0" w:color="auto"/>
              <w:right w:val="single" w:sz="4" w:space="0" w:color="auto"/>
            </w:tcBorders>
            <w:shd w:val="clear" w:color="auto" w:fill="auto"/>
            <w:noWrap/>
            <w:vAlign w:val="bottom"/>
            <w:hideMark/>
          </w:tcPr>
          <w:p w14:paraId="3E1F38B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4ED09429"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32D0B92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1.60</w:t>
            </w:r>
          </w:p>
        </w:tc>
        <w:tc>
          <w:tcPr>
            <w:tcW w:w="637" w:type="dxa"/>
            <w:tcBorders>
              <w:top w:val="nil"/>
              <w:left w:val="nil"/>
              <w:bottom w:val="single" w:sz="4" w:space="0" w:color="auto"/>
              <w:right w:val="single" w:sz="4" w:space="0" w:color="auto"/>
            </w:tcBorders>
            <w:shd w:val="clear" w:color="auto" w:fill="auto"/>
            <w:noWrap/>
            <w:vAlign w:val="bottom"/>
            <w:hideMark/>
          </w:tcPr>
          <w:p w14:paraId="2E914C7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1.70</w:t>
            </w:r>
          </w:p>
        </w:tc>
        <w:tc>
          <w:tcPr>
            <w:tcW w:w="508" w:type="dxa"/>
            <w:tcBorders>
              <w:top w:val="nil"/>
              <w:left w:val="nil"/>
              <w:bottom w:val="single" w:sz="4" w:space="0" w:color="auto"/>
              <w:right w:val="single" w:sz="4" w:space="0" w:color="auto"/>
            </w:tcBorders>
            <w:shd w:val="clear" w:color="auto" w:fill="auto"/>
            <w:noWrap/>
            <w:vAlign w:val="bottom"/>
            <w:hideMark/>
          </w:tcPr>
          <w:p w14:paraId="172FCF5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20313EF4"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1C48D90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1.90</w:t>
            </w:r>
          </w:p>
        </w:tc>
      </w:tr>
      <w:tr w:rsidR="00D9734F" w:rsidRPr="00D9734F" w14:paraId="4378F4BD"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6351B4A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508CF68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auto"/>
            <w:noWrap/>
            <w:vAlign w:val="bottom"/>
            <w:hideMark/>
          </w:tcPr>
          <w:p w14:paraId="4ADACD9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470F1D2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216</w:t>
            </w:r>
          </w:p>
        </w:tc>
        <w:tc>
          <w:tcPr>
            <w:tcW w:w="551" w:type="dxa"/>
            <w:tcBorders>
              <w:top w:val="nil"/>
              <w:left w:val="nil"/>
              <w:bottom w:val="single" w:sz="4" w:space="0" w:color="auto"/>
              <w:right w:val="single" w:sz="4" w:space="0" w:color="auto"/>
            </w:tcBorders>
            <w:shd w:val="clear" w:color="auto" w:fill="auto"/>
            <w:noWrap/>
            <w:vAlign w:val="bottom"/>
            <w:hideMark/>
          </w:tcPr>
          <w:p w14:paraId="29DE83E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001</w:t>
            </w:r>
          </w:p>
        </w:tc>
        <w:tc>
          <w:tcPr>
            <w:tcW w:w="662" w:type="dxa"/>
            <w:tcBorders>
              <w:top w:val="nil"/>
              <w:left w:val="nil"/>
              <w:bottom w:val="single" w:sz="4" w:space="0" w:color="auto"/>
              <w:right w:val="single" w:sz="4" w:space="0" w:color="auto"/>
            </w:tcBorders>
            <w:shd w:val="clear" w:color="auto" w:fill="auto"/>
            <w:noWrap/>
            <w:vAlign w:val="bottom"/>
            <w:hideMark/>
          </w:tcPr>
          <w:p w14:paraId="58776F90"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155.52</w:t>
            </w:r>
          </w:p>
        </w:tc>
        <w:tc>
          <w:tcPr>
            <w:tcW w:w="614" w:type="dxa"/>
            <w:tcBorders>
              <w:top w:val="nil"/>
              <w:left w:val="nil"/>
              <w:bottom w:val="single" w:sz="4" w:space="0" w:color="auto"/>
              <w:right w:val="single" w:sz="4" w:space="0" w:color="auto"/>
            </w:tcBorders>
            <w:shd w:val="clear" w:color="auto" w:fill="auto"/>
            <w:noWrap/>
            <w:vAlign w:val="bottom"/>
            <w:hideMark/>
          </w:tcPr>
          <w:p w14:paraId="78FFD30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14" w:type="dxa"/>
            <w:tcBorders>
              <w:top w:val="nil"/>
              <w:left w:val="nil"/>
              <w:bottom w:val="single" w:sz="4" w:space="0" w:color="auto"/>
              <w:right w:val="single" w:sz="4" w:space="0" w:color="auto"/>
            </w:tcBorders>
            <w:shd w:val="clear" w:color="auto" w:fill="auto"/>
            <w:noWrap/>
            <w:vAlign w:val="bottom"/>
            <w:hideMark/>
          </w:tcPr>
          <w:p w14:paraId="0950C7E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77.76</w:t>
            </w:r>
          </w:p>
        </w:tc>
        <w:tc>
          <w:tcPr>
            <w:tcW w:w="662" w:type="dxa"/>
            <w:tcBorders>
              <w:top w:val="nil"/>
              <w:left w:val="nil"/>
              <w:bottom w:val="single" w:sz="4" w:space="0" w:color="auto"/>
              <w:right w:val="single" w:sz="4" w:space="0" w:color="auto"/>
            </w:tcBorders>
            <w:shd w:val="clear" w:color="auto" w:fill="auto"/>
            <w:noWrap/>
            <w:vAlign w:val="bottom"/>
            <w:hideMark/>
          </w:tcPr>
          <w:p w14:paraId="7B12DB6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1D7939B2"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2.58</w:t>
            </w:r>
          </w:p>
        </w:tc>
        <w:tc>
          <w:tcPr>
            <w:tcW w:w="730" w:type="dxa"/>
            <w:tcBorders>
              <w:top w:val="nil"/>
              <w:left w:val="nil"/>
              <w:bottom w:val="single" w:sz="4" w:space="0" w:color="auto"/>
              <w:right w:val="single" w:sz="4" w:space="0" w:color="auto"/>
            </w:tcBorders>
            <w:shd w:val="clear" w:color="auto" w:fill="auto"/>
            <w:noWrap/>
            <w:vAlign w:val="bottom"/>
            <w:hideMark/>
          </w:tcPr>
          <w:p w14:paraId="7E4130F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4.70</w:t>
            </w:r>
          </w:p>
        </w:tc>
        <w:tc>
          <w:tcPr>
            <w:tcW w:w="508" w:type="dxa"/>
            <w:tcBorders>
              <w:top w:val="nil"/>
              <w:left w:val="nil"/>
              <w:bottom w:val="single" w:sz="4" w:space="0" w:color="auto"/>
              <w:right w:val="single" w:sz="4" w:space="0" w:color="auto"/>
            </w:tcBorders>
            <w:shd w:val="clear" w:color="auto" w:fill="auto"/>
            <w:noWrap/>
            <w:vAlign w:val="bottom"/>
            <w:hideMark/>
          </w:tcPr>
          <w:p w14:paraId="25FFD157"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620EC23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B3D4FA8"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0.90</w:t>
            </w:r>
          </w:p>
        </w:tc>
        <w:tc>
          <w:tcPr>
            <w:tcW w:w="637" w:type="dxa"/>
            <w:tcBorders>
              <w:top w:val="nil"/>
              <w:left w:val="nil"/>
              <w:bottom w:val="single" w:sz="4" w:space="0" w:color="auto"/>
              <w:right w:val="single" w:sz="4" w:space="0" w:color="auto"/>
            </w:tcBorders>
            <w:shd w:val="clear" w:color="auto" w:fill="auto"/>
            <w:noWrap/>
            <w:vAlign w:val="bottom"/>
            <w:hideMark/>
          </w:tcPr>
          <w:p w14:paraId="06A2D76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3.80</w:t>
            </w:r>
          </w:p>
        </w:tc>
        <w:tc>
          <w:tcPr>
            <w:tcW w:w="508" w:type="dxa"/>
            <w:tcBorders>
              <w:top w:val="nil"/>
              <w:left w:val="nil"/>
              <w:bottom w:val="single" w:sz="4" w:space="0" w:color="auto"/>
              <w:right w:val="single" w:sz="4" w:space="0" w:color="auto"/>
            </w:tcBorders>
            <w:shd w:val="clear" w:color="auto" w:fill="auto"/>
            <w:noWrap/>
            <w:vAlign w:val="bottom"/>
            <w:hideMark/>
          </w:tcPr>
          <w:p w14:paraId="302D618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5803683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15C1B63D"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1.10</w:t>
            </w:r>
          </w:p>
        </w:tc>
      </w:tr>
      <w:tr w:rsidR="00D9734F" w:rsidRPr="00D9734F" w14:paraId="4332E6BF"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251C171"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6576CA2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551" w:type="dxa"/>
            <w:tcBorders>
              <w:top w:val="nil"/>
              <w:left w:val="nil"/>
              <w:bottom w:val="single" w:sz="4" w:space="0" w:color="auto"/>
              <w:right w:val="single" w:sz="4" w:space="0" w:color="auto"/>
            </w:tcBorders>
            <w:shd w:val="clear" w:color="auto" w:fill="auto"/>
            <w:noWrap/>
            <w:vAlign w:val="bottom"/>
            <w:hideMark/>
          </w:tcPr>
          <w:p w14:paraId="19369D5A"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000</w:t>
            </w:r>
          </w:p>
        </w:tc>
        <w:tc>
          <w:tcPr>
            <w:tcW w:w="551" w:type="dxa"/>
            <w:tcBorders>
              <w:top w:val="nil"/>
              <w:left w:val="nil"/>
              <w:bottom w:val="single" w:sz="4" w:space="0" w:color="auto"/>
              <w:right w:val="single" w:sz="4" w:space="0" w:color="auto"/>
            </w:tcBorders>
            <w:shd w:val="clear" w:color="auto" w:fill="auto"/>
            <w:noWrap/>
            <w:vAlign w:val="bottom"/>
            <w:hideMark/>
          </w:tcPr>
          <w:p w14:paraId="5F3F555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551" w:type="dxa"/>
            <w:tcBorders>
              <w:top w:val="nil"/>
              <w:left w:val="nil"/>
              <w:bottom w:val="single" w:sz="4" w:space="0" w:color="auto"/>
              <w:right w:val="single" w:sz="4" w:space="0" w:color="auto"/>
            </w:tcBorders>
            <w:shd w:val="clear" w:color="auto" w:fill="auto"/>
            <w:noWrap/>
            <w:vAlign w:val="bottom"/>
            <w:hideMark/>
          </w:tcPr>
          <w:p w14:paraId="1BB9EE08"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088</w:t>
            </w:r>
          </w:p>
        </w:tc>
        <w:tc>
          <w:tcPr>
            <w:tcW w:w="662" w:type="dxa"/>
            <w:tcBorders>
              <w:top w:val="nil"/>
              <w:left w:val="nil"/>
              <w:bottom w:val="single" w:sz="4" w:space="0" w:color="auto"/>
              <w:right w:val="single" w:sz="4" w:space="0" w:color="auto"/>
            </w:tcBorders>
            <w:shd w:val="clear" w:color="auto" w:fill="auto"/>
            <w:noWrap/>
            <w:vAlign w:val="bottom"/>
            <w:hideMark/>
          </w:tcPr>
          <w:p w14:paraId="46ED734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92.88</w:t>
            </w:r>
          </w:p>
        </w:tc>
        <w:tc>
          <w:tcPr>
            <w:tcW w:w="614" w:type="dxa"/>
            <w:tcBorders>
              <w:top w:val="nil"/>
              <w:left w:val="nil"/>
              <w:bottom w:val="single" w:sz="4" w:space="0" w:color="auto"/>
              <w:right w:val="single" w:sz="4" w:space="0" w:color="auto"/>
            </w:tcBorders>
            <w:shd w:val="clear" w:color="auto" w:fill="auto"/>
            <w:noWrap/>
            <w:vAlign w:val="bottom"/>
            <w:hideMark/>
          </w:tcPr>
          <w:p w14:paraId="1E6D85B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46.44</w:t>
            </w:r>
          </w:p>
        </w:tc>
        <w:tc>
          <w:tcPr>
            <w:tcW w:w="614" w:type="dxa"/>
            <w:tcBorders>
              <w:top w:val="nil"/>
              <w:left w:val="nil"/>
              <w:bottom w:val="single" w:sz="4" w:space="0" w:color="auto"/>
              <w:right w:val="single" w:sz="4" w:space="0" w:color="auto"/>
            </w:tcBorders>
            <w:shd w:val="clear" w:color="auto" w:fill="auto"/>
            <w:noWrap/>
            <w:vAlign w:val="bottom"/>
            <w:hideMark/>
          </w:tcPr>
          <w:p w14:paraId="6AAF025C"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46.44</w:t>
            </w:r>
          </w:p>
        </w:tc>
        <w:tc>
          <w:tcPr>
            <w:tcW w:w="662" w:type="dxa"/>
            <w:tcBorders>
              <w:top w:val="nil"/>
              <w:left w:val="nil"/>
              <w:bottom w:val="single" w:sz="4" w:space="0" w:color="auto"/>
              <w:right w:val="single" w:sz="4" w:space="0" w:color="auto"/>
            </w:tcBorders>
            <w:shd w:val="clear" w:color="auto" w:fill="auto"/>
            <w:noWrap/>
            <w:vAlign w:val="bottom"/>
            <w:hideMark/>
          </w:tcPr>
          <w:p w14:paraId="56FA778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158.10</w:t>
            </w:r>
          </w:p>
        </w:tc>
        <w:tc>
          <w:tcPr>
            <w:tcW w:w="662" w:type="dxa"/>
            <w:tcBorders>
              <w:top w:val="nil"/>
              <w:left w:val="nil"/>
              <w:bottom w:val="single" w:sz="4" w:space="0" w:color="auto"/>
              <w:right w:val="single" w:sz="4" w:space="0" w:color="auto"/>
            </w:tcBorders>
            <w:shd w:val="clear" w:color="auto" w:fill="auto"/>
            <w:noWrap/>
            <w:vAlign w:val="bottom"/>
            <w:hideMark/>
          </w:tcPr>
          <w:p w14:paraId="61C9979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65.22</w:t>
            </w:r>
          </w:p>
        </w:tc>
        <w:tc>
          <w:tcPr>
            <w:tcW w:w="730" w:type="dxa"/>
            <w:tcBorders>
              <w:top w:val="nil"/>
              <w:left w:val="nil"/>
              <w:bottom w:val="single" w:sz="4" w:space="0" w:color="auto"/>
              <w:right w:val="single" w:sz="4" w:space="0" w:color="auto"/>
            </w:tcBorders>
            <w:shd w:val="clear" w:color="auto" w:fill="auto"/>
            <w:noWrap/>
            <w:vAlign w:val="bottom"/>
            <w:hideMark/>
          </w:tcPr>
          <w:p w14:paraId="29C85D1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highlight w:val="yellow"/>
                <w:lang w:val="en-US" w:eastAsia="en-US"/>
              </w:rPr>
              <w:t>7.50</w:t>
            </w:r>
          </w:p>
        </w:tc>
        <w:tc>
          <w:tcPr>
            <w:tcW w:w="508" w:type="dxa"/>
            <w:tcBorders>
              <w:top w:val="nil"/>
              <w:left w:val="nil"/>
              <w:bottom w:val="single" w:sz="4" w:space="0" w:color="auto"/>
              <w:right w:val="single" w:sz="4" w:space="0" w:color="auto"/>
            </w:tcBorders>
            <w:shd w:val="clear" w:color="auto" w:fill="auto"/>
            <w:noWrap/>
            <w:vAlign w:val="bottom"/>
            <w:hideMark/>
          </w:tcPr>
          <w:p w14:paraId="06A7B1EB"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6A613C31" w14:textId="77777777" w:rsidR="00D9734F" w:rsidRPr="00D9734F" w:rsidRDefault="00D9734F" w:rsidP="00D9734F">
            <w:pPr>
              <w:overflowPunct/>
              <w:autoSpaceDE/>
              <w:autoSpaceDN/>
              <w:adjustRightInd/>
              <w:spacing w:after="0"/>
              <w:textAlignment w:val="auto"/>
              <w:rPr>
                <w:rFonts w:asciiTheme="minorHAnsi" w:hAnsiTheme="minorHAnsi" w:cstheme="minorHAnsi"/>
                <w:b/>
                <w:bCs/>
                <w:color w:val="000000"/>
                <w:sz w:val="16"/>
                <w:szCs w:val="16"/>
                <w:lang w:val="en-US" w:eastAsia="en-US"/>
              </w:rPr>
            </w:pPr>
            <w:r w:rsidRPr="00D9734F">
              <w:rPr>
                <w:rFonts w:asciiTheme="minorHAnsi" w:hAnsiTheme="minorHAnsi" w:cstheme="minorHAnsi"/>
                <w:b/>
                <w:bCs/>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2F4F0A01"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1.30</w:t>
            </w:r>
          </w:p>
        </w:tc>
        <w:tc>
          <w:tcPr>
            <w:tcW w:w="637" w:type="dxa"/>
            <w:tcBorders>
              <w:top w:val="nil"/>
              <w:left w:val="nil"/>
              <w:bottom w:val="single" w:sz="4" w:space="0" w:color="auto"/>
              <w:right w:val="single" w:sz="4" w:space="0" w:color="auto"/>
            </w:tcBorders>
            <w:shd w:val="clear" w:color="auto" w:fill="auto"/>
            <w:noWrap/>
            <w:vAlign w:val="bottom"/>
            <w:hideMark/>
          </w:tcPr>
          <w:p w14:paraId="50DA069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508" w:type="dxa"/>
            <w:tcBorders>
              <w:top w:val="nil"/>
              <w:left w:val="nil"/>
              <w:bottom w:val="single" w:sz="4" w:space="0" w:color="auto"/>
              <w:right w:val="single" w:sz="4" w:space="0" w:color="auto"/>
            </w:tcBorders>
            <w:shd w:val="clear" w:color="auto" w:fill="auto"/>
            <w:noWrap/>
            <w:vAlign w:val="bottom"/>
            <w:hideMark/>
          </w:tcPr>
          <w:p w14:paraId="573C014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651" w:type="dxa"/>
            <w:tcBorders>
              <w:top w:val="nil"/>
              <w:left w:val="nil"/>
              <w:bottom w:val="single" w:sz="4" w:space="0" w:color="auto"/>
              <w:right w:val="single" w:sz="4" w:space="0" w:color="auto"/>
            </w:tcBorders>
            <w:shd w:val="clear" w:color="auto" w:fill="auto"/>
            <w:noWrap/>
            <w:vAlign w:val="bottom"/>
            <w:hideMark/>
          </w:tcPr>
          <w:p w14:paraId="34092D7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693" w:type="dxa"/>
            <w:tcBorders>
              <w:top w:val="nil"/>
              <w:left w:val="nil"/>
              <w:bottom w:val="single" w:sz="4" w:space="0" w:color="auto"/>
              <w:right w:val="single" w:sz="4" w:space="0" w:color="auto"/>
            </w:tcBorders>
            <w:shd w:val="clear" w:color="auto" w:fill="auto"/>
            <w:noWrap/>
            <w:vAlign w:val="bottom"/>
            <w:hideMark/>
          </w:tcPr>
          <w:p w14:paraId="5F225565"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r>
      <w:tr w:rsidR="00D9734F" w:rsidRPr="00D9734F" w14:paraId="61C0D290" w14:textId="77777777" w:rsidTr="003E55DC">
        <w:trPr>
          <w:trHeight w:val="70"/>
        </w:trPr>
        <w:tc>
          <w:tcPr>
            <w:tcW w:w="507" w:type="dxa"/>
            <w:tcBorders>
              <w:top w:val="nil"/>
              <w:left w:val="single" w:sz="4" w:space="0" w:color="auto"/>
              <w:bottom w:val="single" w:sz="4" w:space="0" w:color="auto"/>
              <w:right w:val="single" w:sz="4" w:space="0" w:color="auto"/>
            </w:tcBorders>
            <w:shd w:val="clear" w:color="auto" w:fill="auto"/>
            <w:noWrap/>
            <w:vAlign w:val="bottom"/>
            <w:hideMark/>
          </w:tcPr>
          <w:p w14:paraId="12CB0C2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NO2</w:t>
            </w:r>
          </w:p>
        </w:tc>
        <w:tc>
          <w:tcPr>
            <w:tcW w:w="551" w:type="dxa"/>
            <w:tcBorders>
              <w:top w:val="nil"/>
              <w:left w:val="nil"/>
              <w:bottom w:val="single" w:sz="4" w:space="0" w:color="auto"/>
              <w:right w:val="single" w:sz="4" w:space="0" w:color="auto"/>
            </w:tcBorders>
            <w:shd w:val="clear" w:color="auto" w:fill="auto"/>
            <w:noWrap/>
            <w:vAlign w:val="bottom"/>
            <w:hideMark/>
          </w:tcPr>
          <w:p w14:paraId="129EC53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551" w:type="dxa"/>
            <w:tcBorders>
              <w:top w:val="nil"/>
              <w:left w:val="nil"/>
              <w:bottom w:val="single" w:sz="4" w:space="0" w:color="auto"/>
              <w:right w:val="single" w:sz="4" w:space="0" w:color="auto"/>
            </w:tcBorders>
            <w:shd w:val="clear" w:color="auto" w:fill="auto"/>
            <w:noWrap/>
            <w:vAlign w:val="bottom"/>
            <w:hideMark/>
          </w:tcPr>
          <w:p w14:paraId="70005832"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088</w:t>
            </w:r>
          </w:p>
        </w:tc>
        <w:tc>
          <w:tcPr>
            <w:tcW w:w="551" w:type="dxa"/>
            <w:tcBorders>
              <w:top w:val="nil"/>
              <w:left w:val="nil"/>
              <w:bottom w:val="single" w:sz="4" w:space="0" w:color="auto"/>
              <w:right w:val="single" w:sz="4" w:space="0" w:color="auto"/>
            </w:tcBorders>
            <w:shd w:val="clear" w:color="auto" w:fill="auto"/>
            <w:noWrap/>
            <w:vAlign w:val="bottom"/>
            <w:hideMark/>
          </w:tcPr>
          <w:p w14:paraId="58445D1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129</w:t>
            </w:r>
          </w:p>
        </w:tc>
        <w:tc>
          <w:tcPr>
            <w:tcW w:w="551" w:type="dxa"/>
            <w:tcBorders>
              <w:top w:val="nil"/>
              <w:left w:val="nil"/>
              <w:bottom w:val="single" w:sz="4" w:space="0" w:color="auto"/>
              <w:right w:val="single" w:sz="4" w:space="0" w:color="auto"/>
            </w:tcBorders>
            <w:shd w:val="clear" w:color="auto" w:fill="auto"/>
            <w:noWrap/>
            <w:vAlign w:val="bottom"/>
            <w:hideMark/>
          </w:tcPr>
          <w:p w14:paraId="51B5118D"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003</w:t>
            </w:r>
          </w:p>
        </w:tc>
        <w:tc>
          <w:tcPr>
            <w:tcW w:w="662" w:type="dxa"/>
            <w:tcBorders>
              <w:top w:val="nil"/>
              <w:left w:val="nil"/>
              <w:bottom w:val="single" w:sz="4" w:space="0" w:color="auto"/>
              <w:right w:val="single" w:sz="4" w:space="0" w:color="auto"/>
            </w:tcBorders>
            <w:shd w:val="clear" w:color="auto" w:fill="auto"/>
            <w:noWrap/>
            <w:vAlign w:val="bottom"/>
            <w:hideMark/>
          </w:tcPr>
          <w:p w14:paraId="2A6F3D45"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92.88</w:t>
            </w:r>
          </w:p>
        </w:tc>
        <w:tc>
          <w:tcPr>
            <w:tcW w:w="614" w:type="dxa"/>
            <w:tcBorders>
              <w:top w:val="nil"/>
              <w:left w:val="nil"/>
              <w:bottom w:val="single" w:sz="4" w:space="0" w:color="auto"/>
              <w:right w:val="single" w:sz="4" w:space="0" w:color="auto"/>
            </w:tcBorders>
            <w:shd w:val="clear" w:color="auto" w:fill="auto"/>
            <w:noWrap/>
            <w:vAlign w:val="bottom"/>
            <w:hideMark/>
          </w:tcPr>
          <w:p w14:paraId="088E3AE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46.44</w:t>
            </w:r>
          </w:p>
        </w:tc>
        <w:tc>
          <w:tcPr>
            <w:tcW w:w="614" w:type="dxa"/>
            <w:tcBorders>
              <w:top w:val="nil"/>
              <w:left w:val="nil"/>
              <w:bottom w:val="single" w:sz="4" w:space="0" w:color="auto"/>
              <w:right w:val="single" w:sz="4" w:space="0" w:color="auto"/>
            </w:tcBorders>
            <w:shd w:val="clear" w:color="auto" w:fill="auto"/>
            <w:noWrap/>
            <w:vAlign w:val="bottom"/>
            <w:hideMark/>
          </w:tcPr>
          <w:p w14:paraId="5375E07E"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46.44</w:t>
            </w:r>
          </w:p>
        </w:tc>
        <w:tc>
          <w:tcPr>
            <w:tcW w:w="662" w:type="dxa"/>
            <w:tcBorders>
              <w:top w:val="nil"/>
              <w:left w:val="nil"/>
              <w:bottom w:val="single" w:sz="4" w:space="0" w:color="auto"/>
              <w:right w:val="single" w:sz="4" w:space="0" w:color="auto"/>
            </w:tcBorders>
            <w:shd w:val="clear" w:color="auto" w:fill="auto"/>
            <w:noWrap/>
            <w:vAlign w:val="bottom"/>
            <w:hideMark/>
          </w:tcPr>
          <w:p w14:paraId="6C322D4B"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95.82</w:t>
            </w:r>
          </w:p>
        </w:tc>
        <w:tc>
          <w:tcPr>
            <w:tcW w:w="662" w:type="dxa"/>
            <w:tcBorders>
              <w:top w:val="nil"/>
              <w:left w:val="nil"/>
              <w:bottom w:val="single" w:sz="4" w:space="0" w:color="auto"/>
              <w:right w:val="single" w:sz="4" w:space="0" w:color="auto"/>
            </w:tcBorders>
            <w:shd w:val="clear" w:color="auto" w:fill="auto"/>
            <w:noWrap/>
            <w:vAlign w:val="bottom"/>
            <w:hideMark/>
          </w:tcPr>
          <w:p w14:paraId="5C00892F"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2.94</w:t>
            </w:r>
          </w:p>
        </w:tc>
        <w:tc>
          <w:tcPr>
            <w:tcW w:w="730" w:type="dxa"/>
            <w:tcBorders>
              <w:top w:val="nil"/>
              <w:left w:val="nil"/>
              <w:bottom w:val="single" w:sz="4" w:space="0" w:color="auto"/>
              <w:right w:val="single" w:sz="4" w:space="0" w:color="auto"/>
            </w:tcBorders>
            <w:shd w:val="clear" w:color="auto" w:fill="auto"/>
            <w:noWrap/>
            <w:vAlign w:val="bottom"/>
            <w:hideMark/>
          </w:tcPr>
          <w:p w14:paraId="41811D43"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4.70</w:t>
            </w:r>
          </w:p>
        </w:tc>
        <w:tc>
          <w:tcPr>
            <w:tcW w:w="508" w:type="dxa"/>
            <w:tcBorders>
              <w:top w:val="nil"/>
              <w:left w:val="nil"/>
              <w:bottom w:val="single" w:sz="4" w:space="0" w:color="auto"/>
              <w:right w:val="single" w:sz="4" w:space="0" w:color="auto"/>
            </w:tcBorders>
            <w:shd w:val="clear" w:color="auto" w:fill="auto"/>
            <w:noWrap/>
            <w:vAlign w:val="bottom"/>
            <w:hideMark/>
          </w:tcPr>
          <w:p w14:paraId="114C63B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ac</w:t>
            </w:r>
          </w:p>
        </w:tc>
        <w:tc>
          <w:tcPr>
            <w:tcW w:w="651" w:type="dxa"/>
            <w:tcBorders>
              <w:top w:val="nil"/>
              <w:left w:val="nil"/>
              <w:bottom w:val="single" w:sz="4" w:space="0" w:color="auto"/>
              <w:right w:val="single" w:sz="4" w:space="0" w:color="auto"/>
            </w:tcBorders>
            <w:shd w:val="clear" w:color="auto" w:fill="auto"/>
            <w:noWrap/>
            <w:vAlign w:val="bottom"/>
            <w:hideMark/>
          </w:tcPr>
          <w:p w14:paraId="3A9B1FAE"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i3</w:t>
            </w:r>
          </w:p>
        </w:tc>
        <w:tc>
          <w:tcPr>
            <w:tcW w:w="693" w:type="dxa"/>
            <w:tcBorders>
              <w:top w:val="nil"/>
              <w:left w:val="nil"/>
              <w:bottom w:val="single" w:sz="4" w:space="0" w:color="auto"/>
              <w:right w:val="single" w:sz="4" w:space="0" w:color="auto"/>
            </w:tcBorders>
            <w:shd w:val="clear" w:color="auto" w:fill="auto"/>
            <w:noWrap/>
            <w:vAlign w:val="bottom"/>
            <w:hideMark/>
          </w:tcPr>
          <w:p w14:paraId="6C1B1DC4" w14:textId="77777777" w:rsidR="00D9734F" w:rsidRPr="00D9734F" w:rsidRDefault="00D9734F" w:rsidP="00D9734F">
            <w:pPr>
              <w:overflowPunct/>
              <w:autoSpaceDE/>
              <w:autoSpaceDN/>
              <w:adjustRightInd/>
              <w:spacing w:after="0"/>
              <w:jc w:val="right"/>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0.70</w:t>
            </w:r>
          </w:p>
        </w:tc>
        <w:tc>
          <w:tcPr>
            <w:tcW w:w="637" w:type="dxa"/>
            <w:tcBorders>
              <w:top w:val="nil"/>
              <w:left w:val="nil"/>
              <w:bottom w:val="single" w:sz="4" w:space="0" w:color="auto"/>
              <w:right w:val="single" w:sz="4" w:space="0" w:color="auto"/>
            </w:tcBorders>
            <w:shd w:val="clear" w:color="auto" w:fill="auto"/>
            <w:noWrap/>
            <w:vAlign w:val="bottom"/>
            <w:hideMark/>
          </w:tcPr>
          <w:p w14:paraId="493CF2E9"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508" w:type="dxa"/>
            <w:tcBorders>
              <w:top w:val="nil"/>
              <w:left w:val="nil"/>
              <w:bottom w:val="single" w:sz="4" w:space="0" w:color="auto"/>
              <w:right w:val="single" w:sz="4" w:space="0" w:color="auto"/>
            </w:tcBorders>
            <w:shd w:val="clear" w:color="auto" w:fill="auto"/>
            <w:noWrap/>
            <w:vAlign w:val="bottom"/>
            <w:hideMark/>
          </w:tcPr>
          <w:p w14:paraId="423FA21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651" w:type="dxa"/>
            <w:tcBorders>
              <w:top w:val="nil"/>
              <w:left w:val="nil"/>
              <w:bottom w:val="single" w:sz="4" w:space="0" w:color="auto"/>
              <w:right w:val="single" w:sz="4" w:space="0" w:color="auto"/>
            </w:tcBorders>
            <w:shd w:val="clear" w:color="auto" w:fill="auto"/>
            <w:noWrap/>
            <w:vAlign w:val="bottom"/>
            <w:hideMark/>
          </w:tcPr>
          <w:p w14:paraId="1E3B520F"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c>
          <w:tcPr>
            <w:tcW w:w="693" w:type="dxa"/>
            <w:tcBorders>
              <w:top w:val="nil"/>
              <w:left w:val="nil"/>
              <w:bottom w:val="single" w:sz="4" w:space="0" w:color="auto"/>
              <w:right w:val="single" w:sz="4" w:space="0" w:color="auto"/>
            </w:tcBorders>
            <w:shd w:val="clear" w:color="auto" w:fill="auto"/>
            <w:noWrap/>
            <w:vAlign w:val="bottom"/>
            <w:hideMark/>
          </w:tcPr>
          <w:p w14:paraId="64C7D846" w14:textId="77777777" w:rsidR="00D9734F" w:rsidRPr="00D9734F" w:rsidRDefault="00D9734F" w:rsidP="00D9734F">
            <w:pPr>
              <w:overflowPunct/>
              <w:autoSpaceDE/>
              <w:autoSpaceDN/>
              <w:adjustRightInd/>
              <w:spacing w:after="0"/>
              <w:textAlignment w:val="auto"/>
              <w:rPr>
                <w:rFonts w:asciiTheme="minorHAnsi" w:hAnsiTheme="minorHAnsi" w:cstheme="minorHAnsi"/>
                <w:color w:val="000000"/>
                <w:sz w:val="16"/>
                <w:szCs w:val="16"/>
                <w:lang w:val="en-US" w:eastAsia="en-US"/>
              </w:rPr>
            </w:pPr>
            <w:r w:rsidRPr="00D9734F">
              <w:rPr>
                <w:rFonts w:asciiTheme="minorHAnsi" w:hAnsiTheme="minorHAnsi" w:cstheme="minorHAnsi"/>
                <w:color w:val="000000"/>
                <w:sz w:val="16"/>
                <w:szCs w:val="16"/>
                <w:lang w:val="en-US" w:eastAsia="en-US"/>
              </w:rPr>
              <w:t> </w:t>
            </w:r>
          </w:p>
        </w:tc>
      </w:tr>
    </w:tbl>
    <w:p w14:paraId="6B6E2355" w14:textId="7B4E75BA" w:rsidR="00B91958" w:rsidRDefault="00B91958" w:rsidP="00CE2498">
      <w:pPr>
        <w:spacing w:after="0"/>
      </w:pPr>
    </w:p>
    <w:p w14:paraId="0C075889" w14:textId="77777777" w:rsidR="00B91958" w:rsidRPr="007E3353" w:rsidRDefault="00B91958" w:rsidP="00CE2498">
      <w:pPr>
        <w:spacing w:after="0"/>
      </w:pPr>
    </w:p>
    <w:sectPr w:rsidR="00B91958" w:rsidRPr="007E335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0BB50" w14:textId="77777777" w:rsidR="00A93DC9" w:rsidRPr="00A10429" w:rsidRDefault="00A93DC9" w:rsidP="0064547A">
      <w:pPr>
        <w:spacing w:after="0"/>
        <w:rPr>
          <w:kern w:val="2"/>
          <w:lang w:eastAsia="zh-CN"/>
        </w:rPr>
      </w:pPr>
      <w:r>
        <w:separator/>
      </w:r>
    </w:p>
  </w:endnote>
  <w:endnote w:type="continuationSeparator" w:id="0">
    <w:p w14:paraId="4F5058D5" w14:textId="77777777" w:rsidR="00A93DC9" w:rsidRPr="00A10429" w:rsidRDefault="00A93DC9" w:rsidP="0064547A">
      <w:pPr>
        <w:spacing w:after="0"/>
        <w:rPr>
          <w:kern w:val="2"/>
          <w:lang w:eastAsia="zh-CN"/>
        </w:rPr>
      </w:pPr>
      <w:r>
        <w:continuationSeparator/>
      </w:r>
    </w:p>
  </w:endnote>
  <w:endnote w:type="continuationNotice" w:id="1">
    <w:p w14:paraId="5F1F7974" w14:textId="77777777" w:rsidR="00A93DC9" w:rsidRDefault="00A93D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FE77A" w14:textId="77777777" w:rsidR="00A93DC9" w:rsidRPr="00A10429" w:rsidRDefault="00A93DC9" w:rsidP="0064547A">
      <w:pPr>
        <w:spacing w:after="0"/>
        <w:rPr>
          <w:kern w:val="2"/>
          <w:lang w:eastAsia="zh-CN"/>
        </w:rPr>
      </w:pPr>
      <w:r>
        <w:separator/>
      </w:r>
    </w:p>
  </w:footnote>
  <w:footnote w:type="continuationSeparator" w:id="0">
    <w:p w14:paraId="3FEF28BB" w14:textId="77777777" w:rsidR="00A93DC9" w:rsidRPr="00A10429" w:rsidRDefault="00A93DC9" w:rsidP="0064547A">
      <w:pPr>
        <w:spacing w:after="0"/>
        <w:rPr>
          <w:kern w:val="2"/>
          <w:lang w:eastAsia="zh-CN"/>
        </w:rPr>
      </w:pPr>
      <w:r>
        <w:continuationSeparator/>
      </w:r>
    </w:p>
  </w:footnote>
  <w:footnote w:type="continuationNotice" w:id="1">
    <w:p w14:paraId="225E0BC8" w14:textId="77777777" w:rsidR="00A93DC9" w:rsidRDefault="00A93D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880B32"/>
    <w:multiLevelType w:val="hybridMultilevel"/>
    <w:tmpl w:val="5ECAC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59EF"/>
    <w:multiLevelType w:val="hybridMultilevel"/>
    <w:tmpl w:val="C9F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0316F"/>
    <w:multiLevelType w:val="hybridMultilevel"/>
    <w:tmpl w:val="70FE4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133A7"/>
    <w:multiLevelType w:val="hybridMultilevel"/>
    <w:tmpl w:val="A7F00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F7521E"/>
    <w:multiLevelType w:val="hybridMultilevel"/>
    <w:tmpl w:val="3536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2165153"/>
    <w:multiLevelType w:val="hybridMultilevel"/>
    <w:tmpl w:val="215E7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6B3B7CBD"/>
    <w:multiLevelType w:val="hybridMultilevel"/>
    <w:tmpl w:val="7F3A5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4F395B"/>
    <w:multiLevelType w:val="hybridMultilevel"/>
    <w:tmpl w:val="797E7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6"/>
  </w:num>
  <w:num w:numId="3" w16cid:durableId="730156007">
    <w:abstractNumId w:val="12"/>
  </w:num>
  <w:num w:numId="4" w16cid:durableId="317660584">
    <w:abstractNumId w:val="11"/>
  </w:num>
  <w:num w:numId="5" w16cid:durableId="1858304697">
    <w:abstractNumId w:val="31"/>
  </w:num>
  <w:num w:numId="6" w16cid:durableId="2105563181">
    <w:abstractNumId w:val="5"/>
  </w:num>
  <w:num w:numId="7" w16cid:durableId="633097245">
    <w:abstractNumId w:val="21"/>
  </w:num>
  <w:num w:numId="8" w16cid:durableId="1163470918">
    <w:abstractNumId w:val="15"/>
  </w:num>
  <w:num w:numId="9" w16cid:durableId="255214559">
    <w:abstractNumId w:val="30"/>
  </w:num>
  <w:num w:numId="10" w16cid:durableId="1775591434">
    <w:abstractNumId w:val="32"/>
  </w:num>
  <w:num w:numId="11" w16cid:durableId="1690718188">
    <w:abstractNumId w:val="33"/>
  </w:num>
  <w:num w:numId="12" w16cid:durableId="1051925366">
    <w:abstractNumId w:val="17"/>
  </w:num>
  <w:num w:numId="13" w16cid:durableId="1741057929">
    <w:abstractNumId w:val="18"/>
  </w:num>
  <w:num w:numId="14" w16cid:durableId="232856064">
    <w:abstractNumId w:val="13"/>
  </w:num>
  <w:num w:numId="15" w16cid:durableId="224609546">
    <w:abstractNumId w:val="27"/>
  </w:num>
  <w:num w:numId="16" w16cid:durableId="1767651071">
    <w:abstractNumId w:val="0"/>
  </w:num>
  <w:num w:numId="17" w16cid:durableId="220364000">
    <w:abstractNumId w:val="29"/>
  </w:num>
  <w:num w:numId="18" w16cid:durableId="1462066297">
    <w:abstractNumId w:val="7"/>
  </w:num>
  <w:num w:numId="19" w16cid:durableId="799766590">
    <w:abstractNumId w:val="4"/>
  </w:num>
  <w:num w:numId="20" w16cid:durableId="1479571757">
    <w:abstractNumId w:val="28"/>
  </w:num>
  <w:num w:numId="21" w16cid:durableId="409159420">
    <w:abstractNumId w:val="23"/>
  </w:num>
  <w:num w:numId="22" w16cid:durableId="691032568">
    <w:abstractNumId w:val="19"/>
    <w:lvlOverride w:ilvl="0">
      <w:startOverride w:val="1"/>
    </w:lvlOverride>
  </w:num>
  <w:num w:numId="23" w16cid:durableId="1262377704">
    <w:abstractNumId w:val="24"/>
    <w:lvlOverride w:ilvl="0">
      <w:startOverride w:val="1"/>
    </w:lvlOverride>
  </w:num>
  <w:num w:numId="24" w16cid:durableId="952783814">
    <w:abstractNumId w:val="3"/>
  </w:num>
  <w:num w:numId="25" w16cid:durableId="2048479521">
    <w:abstractNumId w:val="9"/>
  </w:num>
  <w:num w:numId="26" w16cid:durableId="1747603214">
    <w:abstractNumId w:val="2"/>
  </w:num>
  <w:num w:numId="27" w16cid:durableId="330182488">
    <w:abstractNumId w:val="20"/>
  </w:num>
  <w:num w:numId="28" w16cid:durableId="1598051235">
    <w:abstractNumId w:val="22"/>
  </w:num>
  <w:num w:numId="29" w16cid:durableId="463086113">
    <w:abstractNumId w:val="1"/>
  </w:num>
  <w:num w:numId="30" w16cid:durableId="1915696993">
    <w:abstractNumId w:val="14"/>
  </w:num>
  <w:num w:numId="31" w16cid:durableId="1325088776">
    <w:abstractNumId w:val="10"/>
  </w:num>
  <w:num w:numId="32" w16cid:durableId="295642620">
    <w:abstractNumId w:val="25"/>
  </w:num>
  <w:num w:numId="33" w16cid:durableId="1645617766">
    <w:abstractNumId w:val="26"/>
  </w:num>
  <w:num w:numId="34" w16cid:durableId="1492284875">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38A"/>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1C33"/>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2831"/>
    <w:rsid w:val="00974949"/>
    <w:rsid w:val="009762E8"/>
    <w:rsid w:val="00977323"/>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3DC9"/>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11A"/>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2396</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2025-02-07T17:40:00Z</dcterms:created>
  <dcterms:modified xsi:type="dcterms:W3CDTF">2025-02-07T20:31:00Z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